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B94B" w14:textId="5526EE53" w:rsidR="0052274F" w:rsidRPr="004F201B" w:rsidRDefault="0052274F">
      <w:pPr>
        <w:rPr>
          <w:b/>
          <w:bCs/>
        </w:rPr>
      </w:pPr>
      <w:r w:rsidRPr="004F201B">
        <w:rPr>
          <w:b/>
          <w:bCs/>
        </w:rPr>
        <w:t>Dotace pro NNO, spolky</w:t>
      </w:r>
      <w:r w:rsidR="004F201B" w:rsidRPr="004F201B">
        <w:rPr>
          <w:b/>
          <w:bCs/>
        </w:rPr>
        <w:t xml:space="preserve"> (pro výběr klikněte s klávesou CTRL na odkaz v tomto seznamu):</w:t>
      </w:r>
    </w:p>
    <w:p w14:paraId="6EF68702" w14:textId="77777777" w:rsidR="00DA1DC3" w:rsidRDefault="00DA1DC3">
      <w:r>
        <w:fldChar w:fldCharType="begin"/>
      </w:r>
      <w:r>
        <w:instrText xml:space="preserve"> REF _Ref82676140 \h </w:instrText>
      </w:r>
      <w:r>
        <w:fldChar w:fldCharType="separate"/>
      </w:r>
      <w:r>
        <w:t xml:space="preserve">Revitalizace funkčních ploch a prvků sídelní </w:t>
      </w:r>
      <w:proofErr w:type="spellStart"/>
      <w:r>
        <w:t>zeleně</w:t>
      </w:r>
      <w:r>
        <w:fldChar w:fldCharType="end"/>
      </w:r>
      <w:proofErr w:type="spellEnd"/>
    </w:p>
    <w:p w14:paraId="3FA55885" w14:textId="77777777" w:rsidR="00DA1DC3" w:rsidRDefault="00DA1DC3">
      <w:r>
        <w:fldChar w:fldCharType="begin"/>
      </w:r>
      <w:r>
        <w:instrText xml:space="preserve"> REF _Ref82676145 \h </w:instrText>
      </w:r>
      <w:r>
        <w:fldChar w:fldCharType="separate"/>
      </w:r>
      <w:r w:rsidRPr="009413F8">
        <w:t xml:space="preserve">Vytváření, regenerace či posílení funkčnosti krajinných prvků a </w:t>
      </w:r>
      <w:proofErr w:type="spellStart"/>
      <w:r w:rsidRPr="009413F8">
        <w:t>struktur</w:t>
      </w:r>
      <w:r>
        <w:fldChar w:fldCharType="end"/>
      </w:r>
      <w:proofErr w:type="spellEnd"/>
    </w:p>
    <w:p w14:paraId="063949ED" w14:textId="77777777" w:rsidR="00DA1DC3" w:rsidRDefault="00DA1DC3">
      <w:r>
        <w:fldChar w:fldCharType="begin"/>
      </w:r>
      <w:r>
        <w:instrText xml:space="preserve"> REF _Ref82524578 \h </w:instrText>
      </w:r>
      <w:r>
        <w:fldChar w:fldCharType="separate"/>
      </w:r>
      <w:r>
        <w:t xml:space="preserve">Výsadba </w:t>
      </w:r>
      <w:proofErr w:type="spellStart"/>
      <w:r>
        <w:t>stromů</w:t>
      </w:r>
      <w:r>
        <w:fldChar w:fldCharType="end"/>
      </w:r>
      <w:proofErr w:type="spellEnd"/>
    </w:p>
    <w:p w14:paraId="48BBA48F" w14:textId="77777777" w:rsidR="00DA1DC3" w:rsidRDefault="00DA1DC3">
      <w:r>
        <w:fldChar w:fldCharType="begin"/>
      </w:r>
      <w:r>
        <w:instrText xml:space="preserve"> REF _Ref82676188 \h </w:instrText>
      </w:r>
      <w:r>
        <w:fldChar w:fldCharType="separate"/>
      </w:r>
      <w:r w:rsidRPr="0044290D">
        <w:t>P</w:t>
      </w:r>
      <w:r w:rsidRPr="0044290D">
        <w:t xml:space="preserve">rogram na podporu transparentnosti a profesionalizace neziskových </w:t>
      </w:r>
      <w:proofErr w:type="spellStart"/>
      <w:r w:rsidRPr="0044290D">
        <w:t>organizací</w:t>
      </w:r>
      <w:r>
        <w:fldChar w:fldCharType="end"/>
      </w:r>
      <w:proofErr w:type="spellEnd"/>
    </w:p>
    <w:p w14:paraId="0A070349" w14:textId="77777777" w:rsidR="00DA1DC3" w:rsidRDefault="00DA1DC3">
      <w:r>
        <w:fldChar w:fldCharType="begin"/>
      </w:r>
      <w:r>
        <w:instrText xml:space="preserve"> REF _Ref85403011 \h </w:instrText>
      </w:r>
      <w:r>
        <w:fldChar w:fldCharType="separate"/>
      </w:r>
      <w:r w:rsidRPr="00437D2B">
        <w:t xml:space="preserve">Dobro-družné </w:t>
      </w:r>
      <w:proofErr w:type="spellStart"/>
      <w:r w:rsidRPr="00437D2B">
        <w:t>mikrogranty</w:t>
      </w:r>
      <w:proofErr w:type="spellEnd"/>
      <w:r w:rsidRPr="00437D2B">
        <w:t xml:space="preserve"> aneb Pojďte si hrát (ven)!</w:t>
      </w:r>
      <w:r>
        <w:fldChar w:fldCharType="end"/>
      </w:r>
    </w:p>
    <w:p w14:paraId="403A88B8" w14:textId="77777777" w:rsidR="00DA1DC3" w:rsidRDefault="00DA1DC3">
      <w:r>
        <w:fldChar w:fldCharType="begin"/>
      </w:r>
      <w:r>
        <w:instrText xml:space="preserve"> REF _Ref85403013 \h </w:instrText>
      </w:r>
      <w:r>
        <w:fldChar w:fldCharType="separate"/>
      </w:r>
      <w:r>
        <w:t>Zelené oázy 2021 / 2022</w:t>
      </w:r>
      <w:r>
        <w:fldChar w:fldCharType="end"/>
      </w:r>
    </w:p>
    <w:p w14:paraId="1768B629" w14:textId="77777777" w:rsidR="00DA1DC3" w:rsidRDefault="00DA1DC3">
      <w:r>
        <w:fldChar w:fldCharType="begin"/>
      </w:r>
      <w:r>
        <w:instrText xml:space="preserve"> REF _Ref85403015 \h </w:instrText>
      </w:r>
      <w:r>
        <w:fldChar w:fldCharType="separate"/>
      </w:r>
      <w:r w:rsidRPr="00010F32">
        <w:t>I</w:t>
      </w:r>
      <w:r w:rsidRPr="00010F32">
        <w:t xml:space="preserve">novativní využití movitého a nemovitého kulturního </w:t>
      </w:r>
      <w:proofErr w:type="spellStart"/>
      <w:r w:rsidRPr="00010F32">
        <w:t>dědictví</w:t>
      </w:r>
      <w:r>
        <w:fldChar w:fldCharType="end"/>
      </w:r>
      <w:proofErr w:type="spellEnd"/>
    </w:p>
    <w:p w14:paraId="3772E25B" w14:textId="77777777" w:rsidR="00DA1DC3" w:rsidRDefault="00DA1DC3">
      <w:r>
        <w:fldChar w:fldCharType="begin"/>
      </w:r>
      <w:r>
        <w:instrText xml:space="preserve"> REF _Ref85403017 \h </w:instrText>
      </w:r>
      <w:r>
        <w:fldChar w:fldCharType="separate"/>
      </w:r>
      <w:r w:rsidRPr="003265EF">
        <w:t>Na budoucnost 2021</w:t>
      </w:r>
      <w:r>
        <w:fldChar w:fldCharType="end"/>
      </w:r>
    </w:p>
    <w:p w14:paraId="594112DD" w14:textId="77777777" w:rsidR="00DA1DC3" w:rsidRDefault="00DA1DC3">
      <w:r>
        <w:fldChar w:fldCharType="begin"/>
      </w:r>
      <w:r>
        <w:instrText xml:space="preserve"> REF _Ref85403020 \h </w:instrText>
      </w:r>
      <w:r>
        <w:fldChar w:fldCharType="separate"/>
      </w:r>
      <w:r w:rsidRPr="003265EF">
        <w:t>Grantov</w:t>
      </w:r>
      <w:r>
        <w:t>á</w:t>
      </w:r>
      <w:r w:rsidRPr="003265EF">
        <w:t xml:space="preserve"> výzva </w:t>
      </w:r>
      <w:proofErr w:type="spellStart"/>
      <w:r w:rsidRPr="003265EF">
        <w:t>Pepco</w:t>
      </w:r>
      <w:r>
        <w:fldChar w:fldCharType="end"/>
      </w:r>
      <w:proofErr w:type="spellEnd"/>
    </w:p>
    <w:p w14:paraId="5DBBABD8" w14:textId="77777777" w:rsidR="00DA1DC3" w:rsidRDefault="00DA1DC3">
      <w:r>
        <w:fldChar w:fldCharType="begin"/>
      </w:r>
      <w:r>
        <w:instrText xml:space="preserve"> REF _Ref85403022 \h </w:instrText>
      </w:r>
      <w:r>
        <w:fldChar w:fldCharType="separate"/>
      </w:r>
      <w:r w:rsidRPr="00253E9E">
        <w:t>Výzva 14/2021 Můj klub 2022</w:t>
      </w:r>
      <w:r>
        <w:fldChar w:fldCharType="end"/>
      </w:r>
    </w:p>
    <w:p w14:paraId="6AD30A5A" w14:textId="77777777" w:rsidR="00DA1DC3" w:rsidRDefault="00DA1DC3">
      <w:r>
        <w:fldChar w:fldCharType="begin"/>
      </w:r>
      <w:r>
        <w:instrText xml:space="preserve"> REF _Ref85403024 \h </w:instrText>
      </w:r>
      <w:r>
        <w:fldChar w:fldCharType="separate"/>
      </w:r>
      <w:r w:rsidRPr="00253E9E">
        <w:t>Státní fond kultury ČR 2022</w:t>
      </w:r>
      <w:r>
        <w:fldChar w:fldCharType="end"/>
      </w:r>
    </w:p>
    <w:p w14:paraId="0514BD46" w14:textId="77777777" w:rsidR="00DA1DC3" w:rsidRDefault="00DA1DC3">
      <w:r>
        <w:fldChar w:fldCharType="begin"/>
      </w:r>
      <w:r>
        <w:instrText xml:space="preserve"> REF _Ref85403026 \h </w:instrText>
      </w:r>
      <w:r>
        <w:fldChar w:fldCharType="separate"/>
      </w:r>
      <w:r w:rsidRPr="00527603">
        <w:t xml:space="preserve">Živá </w:t>
      </w:r>
      <w:proofErr w:type="spellStart"/>
      <w:r w:rsidRPr="00527603">
        <w:t>komunita</w:t>
      </w:r>
      <w:r>
        <w:fldChar w:fldCharType="end"/>
      </w:r>
      <w:proofErr w:type="spellEnd"/>
    </w:p>
    <w:p w14:paraId="323D1A16" w14:textId="77777777" w:rsidR="00DA1DC3" w:rsidRDefault="00DA1DC3">
      <w:r>
        <w:fldChar w:fldCharType="begin"/>
      </w:r>
      <w:r>
        <w:instrText xml:space="preserve"> REF _Ref85403031 \h </w:instrText>
      </w:r>
      <w:r>
        <w:fldChar w:fldCharType="separate"/>
      </w:r>
      <w:r w:rsidRPr="00935D08">
        <w:t xml:space="preserve">Grantové kolo č. 4 </w:t>
      </w:r>
      <w:proofErr w:type="spellStart"/>
      <w:r w:rsidRPr="00935D08">
        <w:t>Active</w:t>
      </w:r>
      <w:proofErr w:type="spellEnd"/>
      <w:r w:rsidRPr="00935D08">
        <w:t xml:space="preserve"> </w:t>
      </w:r>
      <w:proofErr w:type="spellStart"/>
      <w:r w:rsidRPr="00935D08">
        <w:t>Citizens</w:t>
      </w:r>
      <w:proofErr w:type="spellEnd"/>
      <w:r w:rsidRPr="00935D08">
        <w:t xml:space="preserve"> </w:t>
      </w:r>
      <w:proofErr w:type="spellStart"/>
      <w:proofErr w:type="gramStart"/>
      <w:r w:rsidRPr="00935D08">
        <w:t>Fund</w:t>
      </w:r>
      <w:proofErr w:type="spellEnd"/>
      <w:r w:rsidRPr="00935D08">
        <w:t xml:space="preserve"> - Akční</w:t>
      </w:r>
      <w:proofErr w:type="gramEnd"/>
      <w:r w:rsidRPr="00935D08">
        <w:t xml:space="preserve"> </w:t>
      </w:r>
      <w:proofErr w:type="spellStart"/>
      <w:r w:rsidRPr="00935D08">
        <w:t>granty</w:t>
      </w:r>
      <w:r>
        <w:fldChar w:fldCharType="end"/>
      </w:r>
      <w:proofErr w:type="spellEnd"/>
    </w:p>
    <w:p w14:paraId="47271568" w14:textId="77777777" w:rsidR="00DA1DC3" w:rsidRDefault="00DA1DC3">
      <w:r>
        <w:fldChar w:fldCharType="begin"/>
      </w:r>
      <w:r>
        <w:instrText xml:space="preserve"> REF _Ref85403033 \h </w:instrText>
      </w:r>
      <w:r>
        <w:fldChar w:fldCharType="separate"/>
      </w:r>
      <w:r w:rsidRPr="006B6867">
        <w:t>Oranžové hřiště 2021</w:t>
      </w:r>
      <w:r>
        <w:fldChar w:fldCharType="end"/>
      </w:r>
    </w:p>
    <w:p w14:paraId="124B5C9B" w14:textId="77777777" w:rsidR="00DA1DC3" w:rsidRDefault="00DA1DC3">
      <w:r>
        <w:fldChar w:fldCharType="begin"/>
      </w:r>
      <w:r>
        <w:instrText xml:space="preserve"> REF _Ref85403036 \h </w:instrText>
      </w:r>
      <w:r>
        <w:fldChar w:fldCharType="separate"/>
      </w:r>
      <w:r w:rsidRPr="006B6867">
        <w:t>Podpora regionů 2021</w:t>
      </w:r>
      <w:r>
        <w:fldChar w:fldCharType="end"/>
      </w:r>
    </w:p>
    <w:p w14:paraId="7293EDA2" w14:textId="77777777" w:rsidR="00DA1DC3" w:rsidRDefault="00DA1DC3">
      <w:r>
        <w:fldChar w:fldCharType="begin"/>
      </w:r>
      <w:r>
        <w:instrText xml:space="preserve"> REF _Ref85403038 \h </w:instrText>
      </w:r>
      <w:r>
        <w:fldChar w:fldCharType="separate"/>
      </w:r>
      <w:r w:rsidRPr="006B6867">
        <w:t xml:space="preserve">Na učitelích </w:t>
      </w:r>
      <w:proofErr w:type="spellStart"/>
      <w:r w:rsidRPr="006B6867">
        <w:t>záleží</w:t>
      </w:r>
      <w:r>
        <w:fldChar w:fldCharType="end"/>
      </w:r>
      <w:proofErr w:type="spellEnd"/>
    </w:p>
    <w:p w14:paraId="7F4D4A50" w14:textId="77777777" w:rsidR="00DA1DC3" w:rsidRDefault="00DA1DC3">
      <w:r>
        <w:fldChar w:fldCharType="begin"/>
      </w:r>
      <w:r>
        <w:instrText xml:space="preserve"> REF _Ref85403040 \h </w:instrText>
      </w:r>
      <w:r>
        <w:fldChar w:fldCharType="separate"/>
      </w:r>
      <w:proofErr w:type="spellStart"/>
      <w:r w:rsidRPr="000D63EE">
        <w:t>Euroklíč</w:t>
      </w:r>
      <w:proofErr w:type="spellEnd"/>
      <w:r w:rsidRPr="000D63EE">
        <w:t xml:space="preserve"> 2022</w:t>
      </w:r>
      <w:r>
        <w:fldChar w:fldCharType="end"/>
      </w:r>
    </w:p>
    <w:p w14:paraId="608BB6B9" w14:textId="77777777" w:rsidR="00DA1DC3" w:rsidRDefault="00DA1DC3">
      <w:r>
        <w:fldChar w:fldCharType="begin"/>
      </w:r>
      <w:r>
        <w:instrText xml:space="preserve"> REF _Ref85403043 \h </w:instrText>
      </w:r>
      <w:r>
        <w:fldChar w:fldCharType="separate"/>
      </w:r>
      <w:r w:rsidRPr="000D63EE">
        <w:t>V</w:t>
      </w:r>
      <w:r w:rsidRPr="000D63EE">
        <w:t>ýzva č. 101 Sociální infrastruktura se sníženou energetickou náročností</w:t>
      </w:r>
      <w:r>
        <w:fldChar w:fldCharType="end"/>
      </w:r>
    </w:p>
    <w:p w14:paraId="3F59E0BE" w14:textId="77777777" w:rsidR="00DA1DC3" w:rsidRDefault="00DA1DC3">
      <w:r>
        <w:fldChar w:fldCharType="begin"/>
      </w:r>
      <w:r>
        <w:instrText xml:space="preserve"> REF _Ref85403045 \h </w:instrText>
      </w:r>
      <w:r>
        <w:fldChar w:fldCharType="separate"/>
      </w:r>
      <w:r w:rsidRPr="000D63EE">
        <w:t xml:space="preserve">4. </w:t>
      </w:r>
      <w:proofErr w:type="gramStart"/>
      <w:r w:rsidRPr="000D63EE">
        <w:t>výzva - Projekty</w:t>
      </w:r>
      <w:proofErr w:type="gramEnd"/>
      <w:r w:rsidRPr="000D63EE">
        <w:t xml:space="preserve"> institucionální spolupráce v rámci finančního mechanismu EHP 2014-2021</w:t>
      </w:r>
      <w:r>
        <w:fldChar w:fldCharType="end"/>
      </w:r>
    </w:p>
    <w:p w14:paraId="52846302" w14:textId="77777777" w:rsidR="00DA1DC3" w:rsidRDefault="00DA1DC3">
      <w:r>
        <w:fldChar w:fldCharType="begin"/>
      </w:r>
      <w:r>
        <w:instrText xml:space="preserve"> REF _Ref85403048 \h </w:instrText>
      </w:r>
      <w:r>
        <w:fldChar w:fldCharType="separate"/>
      </w:r>
      <w:r w:rsidRPr="006758E6">
        <w:t>Podpora regionálních kulturních tradic v roce 2022</w:t>
      </w:r>
      <w:r>
        <w:fldChar w:fldCharType="end"/>
      </w:r>
    </w:p>
    <w:p w14:paraId="498173B9" w14:textId="77777777" w:rsidR="00DA1DC3" w:rsidRDefault="00DA1DC3">
      <w:r>
        <w:fldChar w:fldCharType="begin"/>
      </w:r>
      <w:r>
        <w:instrText xml:space="preserve"> REF _Ref85403053 \h </w:instrText>
      </w:r>
      <w:r>
        <w:fldChar w:fldCharType="separate"/>
      </w:r>
      <w:r w:rsidRPr="006758E6">
        <w:t>Podpora neprofesionálních uměleckých aktivit + Podpora zahraničních kontaktů v oblasti neprofesionálních uměleckých aktivit 2022</w:t>
      </w:r>
      <w:r>
        <w:fldChar w:fldCharType="end"/>
      </w:r>
    </w:p>
    <w:p w14:paraId="147E8C28" w14:textId="77777777" w:rsidR="00DA1DC3" w:rsidRDefault="00DA1DC3">
      <w:r>
        <w:fldChar w:fldCharType="begin"/>
      </w:r>
      <w:r>
        <w:instrText xml:space="preserve"> REF _Ref85403055 \h </w:instrText>
      </w:r>
      <w:r>
        <w:fldChar w:fldCharType="separate"/>
      </w:r>
      <w:r w:rsidRPr="007F340C">
        <w:t xml:space="preserve">Akční granty – zaměření 5 - Posílení digitálních kompetencí neziskových </w:t>
      </w:r>
      <w:proofErr w:type="spellStart"/>
      <w:r w:rsidRPr="007F340C">
        <w:t>organizací</w:t>
      </w:r>
      <w:r>
        <w:fldChar w:fldCharType="end"/>
      </w:r>
      <w:proofErr w:type="spellEnd"/>
    </w:p>
    <w:p w14:paraId="2EA2C3EB" w14:textId="77777777" w:rsidR="00DA1DC3" w:rsidRDefault="00DA1DC3">
      <w:r>
        <w:fldChar w:fldCharType="begin"/>
      </w:r>
      <w:r>
        <w:instrText xml:space="preserve"> REF _Ref85403057 \h </w:instrText>
      </w:r>
      <w:r>
        <w:fldChar w:fldCharType="separate"/>
      </w:r>
      <w:proofErr w:type="spellStart"/>
      <w:r w:rsidRPr="007F340C">
        <w:t>Artic</w:t>
      </w:r>
      <w:proofErr w:type="spellEnd"/>
      <w:r w:rsidRPr="007F340C">
        <w:t xml:space="preserve"> Fox </w:t>
      </w:r>
      <w:proofErr w:type="spellStart"/>
      <w:r w:rsidRPr="007F340C">
        <w:t>Initiative</w:t>
      </w:r>
      <w:r>
        <w:fldChar w:fldCharType="end"/>
      </w:r>
      <w:proofErr w:type="spellEnd"/>
    </w:p>
    <w:p w14:paraId="6220F94E" w14:textId="77777777" w:rsidR="00DA1DC3" w:rsidRDefault="00DA1DC3">
      <w:r>
        <w:fldChar w:fldCharType="begin"/>
      </w:r>
      <w:r>
        <w:instrText xml:space="preserve"> REF _Ref85403059 \h </w:instrText>
      </w:r>
      <w:r>
        <w:fldChar w:fldCharType="separate"/>
      </w:r>
      <w:r w:rsidRPr="00F22331">
        <w:t xml:space="preserve">Osvěta a </w:t>
      </w:r>
      <w:proofErr w:type="spellStart"/>
      <w:r w:rsidRPr="00F22331">
        <w:t>vzdělávání</w:t>
      </w:r>
      <w:r>
        <w:fldChar w:fldCharType="end"/>
      </w:r>
      <w:proofErr w:type="spellEnd"/>
    </w:p>
    <w:p w14:paraId="45EC8815" w14:textId="77777777" w:rsidR="00DA1DC3" w:rsidRDefault="00DA1DC3">
      <w:r>
        <w:fldChar w:fldCharType="begin"/>
      </w:r>
      <w:r>
        <w:instrText xml:space="preserve"> REF _Ref85403061 \h </w:instrText>
      </w:r>
      <w:r>
        <w:fldChar w:fldCharType="separate"/>
      </w:r>
      <w:r w:rsidRPr="008842D4">
        <w:t>G</w:t>
      </w:r>
      <w:r w:rsidRPr="008842D4">
        <w:t xml:space="preserve">rantový program Nadace </w:t>
      </w:r>
      <w:proofErr w:type="spellStart"/>
      <w:r w:rsidRPr="008842D4">
        <w:t>PPF</w:t>
      </w:r>
      <w:r>
        <w:fldChar w:fldCharType="end"/>
      </w:r>
      <w:proofErr w:type="spellEnd"/>
    </w:p>
    <w:p w14:paraId="50C462CC" w14:textId="77777777" w:rsidR="00DA1DC3" w:rsidRDefault="00DA1DC3">
      <w:r>
        <w:fldChar w:fldCharType="begin"/>
      </w:r>
      <w:r>
        <w:instrText xml:space="preserve"> REF _Ref85403064 \h </w:instrText>
      </w:r>
      <w:r>
        <w:fldChar w:fldCharType="separate"/>
      </w:r>
      <w:r w:rsidRPr="008842D4">
        <w:t xml:space="preserve">Dárcovský program </w:t>
      </w:r>
      <w:proofErr w:type="spellStart"/>
      <w:r w:rsidRPr="008842D4">
        <w:t>ČEPS</w:t>
      </w:r>
      <w:r>
        <w:fldChar w:fldCharType="end"/>
      </w:r>
      <w:proofErr w:type="spellEnd"/>
    </w:p>
    <w:p w14:paraId="714A029A" w14:textId="77777777" w:rsidR="00DA1DC3" w:rsidRDefault="00DA1DC3">
      <w:r>
        <w:fldChar w:fldCharType="begin"/>
      </w:r>
      <w:r>
        <w:instrText xml:space="preserve"> REF _Ref85403066 \h </w:instrText>
      </w:r>
      <w:r>
        <w:fldChar w:fldCharType="separate"/>
      </w:r>
      <w:proofErr w:type="spellStart"/>
      <w:r w:rsidRPr="008842D4">
        <w:t>Darujme.cz</w:t>
      </w:r>
      <w:r>
        <w:fldChar w:fldCharType="end"/>
      </w:r>
      <w:proofErr w:type="spellEnd"/>
    </w:p>
    <w:p w14:paraId="634041A4" w14:textId="77777777" w:rsidR="00DA1DC3" w:rsidRDefault="00DA1DC3">
      <w:r>
        <w:fldChar w:fldCharType="begin"/>
      </w:r>
      <w:r>
        <w:instrText xml:space="preserve"> REF _Ref85403070 \h </w:instrText>
      </w:r>
      <w:r>
        <w:fldChar w:fldCharType="separate"/>
      </w:r>
      <w:r w:rsidRPr="008842D4">
        <w:t>G</w:t>
      </w:r>
      <w:r w:rsidRPr="008842D4">
        <w:t xml:space="preserve">oogle pro neziskové </w:t>
      </w:r>
      <w:proofErr w:type="spellStart"/>
      <w:r w:rsidRPr="008842D4">
        <w:t>organizace</w:t>
      </w:r>
      <w:r>
        <w:fldChar w:fldCharType="end"/>
      </w:r>
      <w:proofErr w:type="spellEnd"/>
    </w:p>
    <w:p w14:paraId="65083D60" w14:textId="77777777" w:rsidR="00DA1DC3" w:rsidRDefault="00DA1DC3">
      <w:r>
        <w:fldChar w:fldCharType="begin"/>
      </w:r>
      <w:r>
        <w:instrText xml:space="preserve"> REF _Ref85403072 \h </w:instrText>
      </w:r>
      <w:r>
        <w:fldChar w:fldCharType="separate"/>
      </w:r>
      <w:r w:rsidRPr="00B52D21">
        <w:t xml:space="preserve">Odborné vzdělávání a příprava mladých </w:t>
      </w:r>
      <w:proofErr w:type="spellStart"/>
      <w:r w:rsidRPr="00B52D21">
        <w:t>lidí</w:t>
      </w:r>
      <w:r>
        <w:fldChar w:fldCharType="end"/>
      </w:r>
      <w:proofErr w:type="spellEnd"/>
    </w:p>
    <w:p w14:paraId="6B08888E" w14:textId="77777777" w:rsidR="00DA1DC3" w:rsidRDefault="00DA1DC3">
      <w:r>
        <w:lastRenderedPageBreak/>
        <w:fldChar w:fldCharType="begin"/>
      </w:r>
      <w:r>
        <w:instrText xml:space="preserve"> REF _Ref85403073 \h </w:instrText>
      </w:r>
      <w:r>
        <w:fldChar w:fldCharType="separate"/>
      </w:r>
      <w:r w:rsidRPr="00516896">
        <w:t xml:space="preserve">Dotační programy </w:t>
      </w:r>
      <w:proofErr w:type="spellStart"/>
      <w:r w:rsidRPr="00516896">
        <w:t>DBU</w:t>
      </w:r>
      <w:r>
        <w:fldChar w:fldCharType="end"/>
      </w:r>
      <w:proofErr w:type="spellEnd"/>
    </w:p>
    <w:p w14:paraId="5ECFDE5F" w14:textId="0827698A" w:rsidR="0052274F" w:rsidRDefault="00DA1DC3">
      <w:pPr>
        <w:rPr>
          <w:rFonts w:asciiTheme="majorHAnsi" w:eastAsiaTheme="majorEastAsia" w:hAnsiTheme="majorHAnsi" w:cstheme="majorBidi"/>
          <w:color w:val="2F5496" w:themeColor="accent1" w:themeShade="BF"/>
          <w:sz w:val="32"/>
          <w:szCs w:val="32"/>
        </w:rPr>
      </w:pPr>
      <w:r>
        <w:fldChar w:fldCharType="begin"/>
      </w:r>
      <w:r>
        <w:instrText xml:space="preserve"> REF _Ref85403075 \h </w:instrText>
      </w:r>
      <w:r>
        <w:fldChar w:fldCharType="separate"/>
      </w:r>
      <w:r w:rsidRPr="00516896">
        <w:t>Hasičský fond Nadace Agrofert</w:t>
      </w:r>
      <w:r>
        <w:fldChar w:fldCharType="end"/>
      </w:r>
      <w:r w:rsidR="0052274F">
        <w:br w:type="page"/>
      </w:r>
    </w:p>
    <w:p w14:paraId="07D3E629" w14:textId="3419DA13" w:rsidR="00514255" w:rsidRDefault="00514255" w:rsidP="00514255">
      <w:pPr>
        <w:pStyle w:val="Nadpis1"/>
      </w:pPr>
      <w:bookmarkStart w:id="0" w:name="_Ref82676140"/>
      <w:r>
        <w:lastRenderedPageBreak/>
        <w:t>Revitalizace funkčních ploch a prvků sídelní zeleně</w:t>
      </w:r>
      <w:bookmarkEnd w:id="0"/>
    </w:p>
    <w:p w14:paraId="67316911" w14:textId="77777777" w:rsidR="00514255" w:rsidRDefault="00514255" w:rsidP="00514255">
      <w:r>
        <w:t>Prioritní osa 4: Ochrana a péče o přírodu a krajinu</w:t>
      </w:r>
    </w:p>
    <w:p w14:paraId="6D989786" w14:textId="77777777" w:rsidR="00514255" w:rsidRDefault="00514255" w:rsidP="00514255">
      <w:r>
        <w:t>Specifický cíl: 4.4 – Zlepšit kvalitu prostředí v sídlech</w:t>
      </w:r>
    </w:p>
    <w:p w14:paraId="11F9F488" w14:textId="77777777" w:rsidR="00514255" w:rsidRDefault="00514255" w:rsidP="00514255">
      <w:r>
        <w:t xml:space="preserve">Výzva v OPŽP č. 157 </w:t>
      </w:r>
    </w:p>
    <w:p w14:paraId="3D26BAD5" w14:textId="77777777" w:rsidR="00514255" w:rsidRDefault="00514255" w:rsidP="00514255">
      <w:r>
        <w:t>Vyhlašovatel: Ministerstvo životního prostředí</w:t>
      </w:r>
    </w:p>
    <w:p w14:paraId="11DA446A" w14:textId="77777777" w:rsidR="00514255" w:rsidRDefault="00514255" w:rsidP="00514255">
      <w:r>
        <w:t>Žadatelé: obce, dobrovolné svazky obcí, příspěvkové organizace, NNO</w:t>
      </w:r>
    </w:p>
    <w:p w14:paraId="7D7F5179" w14:textId="77777777" w:rsidR="00514255" w:rsidRDefault="00514255" w:rsidP="00514255">
      <w:r>
        <w:t>Podporované aktivity:</w:t>
      </w:r>
    </w:p>
    <w:p w14:paraId="18658D4A" w14:textId="77777777" w:rsidR="00514255" w:rsidRDefault="00514255" w:rsidP="00514255">
      <w:r>
        <w:t xml:space="preserve">Zakládání/obnova funkčně propojených ploch a prvků veřejně přístupné sídelní </w:t>
      </w:r>
      <w:proofErr w:type="gramStart"/>
      <w:r>
        <w:t>zeleně  (</w:t>
      </w:r>
      <w:proofErr w:type="gramEnd"/>
      <w:r>
        <w:t>vč. vodních prvků a ploch):</w:t>
      </w:r>
    </w:p>
    <w:p w14:paraId="0AEA0CF4" w14:textId="77777777" w:rsidR="00514255" w:rsidRDefault="00514255" w:rsidP="00514255">
      <w:pPr>
        <w:pStyle w:val="Odstavecseseznamem"/>
        <w:numPr>
          <w:ilvl w:val="0"/>
          <w:numId w:val="1"/>
        </w:numPr>
      </w:pPr>
      <w:r>
        <w:t>zakládání a obnova ploch a prvků veřejné zeleně (parků, zahrad, sadů, uličních stromořadí, alejí, lesoparků, remízů, průlehů) a zlepšení jejich funkčního stavu liniovými, skupinovými i solitérními výsadbami stromů doprovázenými založením zatravněných ploch nebo ošetřením stromů či výsadbami keřů a realizace funkčních propojení přírodních ploch a prvků,</w:t>
      </w:r>
    </w:p>
    <w:p w14:paraId="4FFFA18A" w14:textId="77777777" w:rsidR="00514255" w:rsidRDefault="00514255" w:rsidP="00514255">
      <w:pPr>
        <w:pStyle w:val="Odstavecseseznamem"/>
        <w:numPr>
          <w:ilvl w:val="0"/>
          <w:numId w:val="1"/>
        </w:numPr>
      </w:pPr>
      <w:r>
        <w:t xml:space="preserve">jako součást realizace zeleně obnova a zakládání vodních prvků a ploch přírodě blízkého charakteru (vytvoření vodních a mokřadních </w:t>
      </w:r>
      <w:proofErr w:type="gramStart"/>
      <w:r>
        <w:t>biotopů - tůní</w:t>
      </w:r>
      <w:proofErr w:type="gramEnd"/>
      <w:r>
        <w:t>/jezírek, mokřadů, průlehů a jiných terénních sníženin, částí vodních toků, drobných retenčních nádrží na srážkovou vodu apod. prostorově začleněných a funkčně provázaných s realizovanými plochami zeleně, které zároveň zvyšují retenční potenciál sídelního prostředí a zpomalují odtok srážkové vody),</w:t>
      </w:r>
    </w:p>
    <w:p w14:paraId="1CE50E1E" w14:textId="77777777" w:rsidR="00514255" w:rsidRDefault="00514255" w:rsidP="00514255">
      <w:pPr>
        <w:pStyle w:val="Odstavecseseznamem"/>
        <w:numPr>
          <w:ilvl w:val="0"/>
          <w:numId w:val="1"/>
        </w:numPr>
      </w:pPr>
      <w:r>
        <w:t>jako součást realizace zeleně opatření na podporu biodiverzity.</w:t>
      </w:r>
    </w:p>
    <w:p w14:paraId="1A5B465B" w14:textId="77777777" w:rsidR="00514255" w:rsidRDefault="00514255" w:rsidP="00514255"/>
    <w:p w14:paraId="3AA6C00A" w14:textId="77777777" w:rsidR="00514255" w:rsidRDefault="00514255" w:rsidP="00514255">
      <w:r>
        <w:t>Zahájení příjmu žádostí: 16.8.2021</w:t>
      </w:r>
    </w:p>
    <w:p w14:paraId="2A221534" w14:textId="77777777" w:rsidR="00514255" w:rsidRDefault="00514255" w:rsidP="00514255">
      <w:r>
        <w:t>Konec příjmu žádostí: 30.11.2021</w:t>
      </w:r>
    </w:p>
    <w:p w14:paraId="78942FFF" w14:textId="77777777" w:rsidR="00514255" w:rsidRDefault="00514255" w:rsidP="00514255">
      <w:r>
        <w:t>Nejzazší termín pro ukončení realizace: 31.12.2023</w:t>
      </w:r>
    </w:p>
    <w:p w14:paraId="68024E1C" w14:textId="77777777" w:rsidR="00514255" w:rsidRDefault="00514255" w:rsidP="00514255">
      <w:r>
        <w:t>Maximální výše podpory: 60 % celkových způsobilých výdajů</w:t>
      </w:r>
    </w:p>
    <w:p w14:paraId="3B7B6768" w14:textId="77777777" w:rsidR="00514255" w:rsidRDefault="00514255" w:rsidP="00514255">
      <w:r>
        <w:t xml:space="preserve">Více informací: </w:t>
      </w:r>
      <w:hyperlink r:id="rId6" w:history="1">
        <w:r w:rsidRPr="000019B4">
          <w:rPr>
            <w:rStyle w:val="Hypertextovodkaz"/>
          </w:rPr>
          <w:t>https://www.opzp.cz/nabidka-dotaci/detail-vyzvy/?id=169</w:t>
        </w:r>
      </w:hyperlink>
    </w:p>
    <w:p w14:paraId="083AD574" w14:textId="77777777" w:rsidR="00514255" w:rsidRDefault="00514255" w:rsidP="00514255"/>
    <w:p w14:paraId="541B805B" w14:textId="77777777" w:rsidR="00514255" w:rsidRDefault="00514255" w:rsidP="00514255">
      <w:r>
        <w:br w:type="page"/>
      </w:r>
    </w:p>
    <w:p w14:paraId="3E180C42" w14:textId="77777777" w:rsidR="00514255" w:rsidRDefault="00514255" w:rsidP="00514255">
      <w:pPr>
        <w:pStyle w:val="Nadpis1"/>
      </w:pPr>
      <w:bookmarkStart w:id="1" w:name="_Ref82676145"/>
      <w:r w:rsidRPr="009413F8">
        <w:lastRenderedPageBreak/>
        <w:t>Vytváření, regenerace či posílení funkčnosti krajinných prvků a struktur</w:t>
      </w:r>
      <w:bookmarkEnd w:id="1"/>
    </w:p>
    <w:p w14:paraId="3B9B1AB7" w14:textId="77777777" w:rsidR="00514255" w:rsidRDefault="00514255" w:rsidP="00514255">
      <w:r>
        <w:t>Prioritní osa 4: Ochrana a péče o přírodu a krajinu</w:t>
      </w:r>
    </w:p>
    <w:p w14:paraId="485CB70C" w14:textId="77777777" w:rsidR="00514255" w:rsidRDefault="00514255" w:rsidP="00514255">
      <w:r>
        <w:t>Specifický cíl: 4.3 – Posílit přirozené funkce krajiny</w:t>
      </w:r>
    </w:p>
    <w:p w14:paraId="27E715A9" w14:textId="77777777" w:rsidR="00514255" w:rsidRDefault="00514255" w:rsidP="00514255">
      <w:r>
        <w:t xml:space="preserve">Výzva v OPŽP č. 156 </w:t>
      </w:r>
    </w:p>
    <w:p w14:paraId="6736C71D" w14:textId="77777777" w:rsidR="00514255" w:rsidRDefault="00514255" w:rsidP="00514255">
      <w:r>
        <w:t>Vyhlašovatel: Ministerstvo životního prostředí</w:t>
      </w:r>
    </w:p>
    <w:p w14:paraId="3B8191C1" w14:textId="77777777" w:rsidR="00514255" w:rsidRDefault="00514255" w:rsidP="00514255">
      <w:r>
        <w:t>Žadatelé: obce, dobrovolné svazky obcí, příspěvkové organizace, NNO</w:t>
      </w:r>
    </w:p>
    <w:p w14:paraId="74C17A5E" w14:textId="77777777" w:rsidR="00514255" w:rsidRDefault="00514255" w:rsidP="00514255">
      <w:r>
        <w:t>Podporované aktivity:</w:t>
      </w:r>
    </w:p>
    <w:p w14:paraId="3D805F82" w14:textId="77777777" w:rsidR="00514255" w:rsidRDefault="00514255" w:rsidP="00514255">
      <w:pPr>
        <w:pStyle w:val="Odstavecseseznamem"/>
        <w:numPr>
          <w:ilvl w:val="0"/>
          <w:numId w:val="1"/>
        </w:numPr>
      </w:pPr>
      <w:r>
        <w:t>vytváření a obnova vodních prvků s ekostabilizační funkcí (např. tůní, mokřadů a malých vodních nádrží, které neslouží k chovu ryb nebo slouží jenom k takovému chovu ryb, který neoslabí ekologické funkce nádrží) včetně nepravidelně zaplavovaných území (např. lužních lesů).</w:t>
      </w:r>
    </w:p>
    <w:p w14:paraId="00DCE5B5" w14:textId="77777777" w:rsidR="00514255" w:rsidRDefault="00514255" w:rsidP="00514255">
      <w:r>
        <w:t>V rámci této aktivity budou akceptovány pouze projekty na vytváření a obnovu malých vodních nádrží nevyplývající z plánů dílčích povodí a ležící většinovou plochou mimo ZCHÚ, území Natura 2000 nebo biocentrum ÚSES.</w:t>
      </w:r>
    </w:p>
    <w:p w14:paraId="3564FE50" w14:textId="77777777" w:rsidR="00514255" w:rsidRDefault="00514255" w:rsidP="00514255">
      <w:r>
        <w:t>Zahájení příjmu žádostí: 16.8.2021</w:t>
      </w:r>
    </w:p>
    <w:p w14:paraId="7E7D0752" w14:textId="77777777" w:rsidR="00514255" w:rsidRDefault="00514255" w:rsidP="00514255">
      <w:r>
        <w:t>Konec příjmu žádostí: 30.11.2021</w:t>
      </w:r>
    </w:p>
    <w:p w14:paraId="1D8ECC4D" w14:textId="77777777" w:rsidR="00514255" w:rsidRDefault="00514255" w:rsidP="00514255">
      <w:r>
        <w:t>Nejzazší termín pro ukončení realizace: 31.12.2023</w:t>
      </w:r>
    </w:p>
    <w:p w14:paraId="0A407507" w14:textId="77777777" w:rsidR="00514255" w:rsidRDefault="00514255" w:rsidP="00514255">
      <w:r>
        <w:t>Maximální výše podpory: 60 % celkových způsobilých výdajů</w:t>
      </w:r>
    </w:p>
    <w:p w14:paraId="65D632DB" w14:textId="77777777" w:rsidR="00514255" w:rsidRDefault="00514255" w:rsidP="00514255">
      <w:r>
        <w:t xml:space="preserve">Více informací: </w:t>
      </w:r>
      <w:hyperlink r:id="rId7" w:history="1">
        <w:r w:rsidRPr="000019B4">
          <w:rPr>
            <w:rStyle w:val="Hypertextovodkaz"/>
          </w:rPr>
          <w:t>https://www.opzp.cz/nabidka-dotaci/detail-vyzvy/?id=169</w:t>
        </w:r>
      </w:hyperlink>
    </w:p>
    <w:p w14:paraId="6569E6EE" w14:textId="77777777" w:rsidR="00514255" w:rsidRDefault="00514255" w:rsidP="00514255"/>
    <w:p w14:paraId="2ACD1D77" w14:textId="77777777" w:rsidR="00514255" w:rsidRDefault="00514255" w:rsidP="00514255"/>
    <w:p w14:paraId="19F03261" w14:textId="77777777" w:rsidR="00514255" w:rsidRDefault="00514255" w:rsidP="00514255"/>
    <w:p w14:paraId="0BF016CA" w14:textId="30EABC6B" w:rsidR="00514255" w:rsidRDefault="00514255">
      <w:r>
        <w:br w:type="page"/>
      </w:r>
    </w:p>
    <w:p w14:paraId="597ABD09" w14:textId="77777777" w:rsidR="00A96B00" w:rsidRDefault="00A96B00" w:rsidP="00A96B00">
      <w:pPr>
        <w:pStyle w:val="Nadpis1"/>
      </w:pPr>
      <w:bookmarkStart w:id="2" w:name="_Ref82524578"/>
      <w:r>
        <w:lastRenderedPageBreak/>
        <w:t>Výsadba stromů</w:t>
      </w:r>
      <w:bookmarkEnd w:id="2"/>
    </w:p>
    <w:p w14:paraId="54B2F92E" w14:textId="77777777" w:rsidR="00A96B00" w:rsidRDefault="00A96B00" w:rsidP="00A96B00">
      <w:r>
        <w:t>Národní program Životní prostředí, národní dotace</w:t>
      </w:r>
    </w:p>
    <w:p w14:paraId="710E3DAA" w14:textId="77777777" w:rsidR="00A96B00" w:rsidRDefault="00A96B00" w:rsidP="00A96B00">
      <w:r w:rsidRPr="00E85C43">
        <w:t xml:space="preserve">Výzva č. 4/2021: Výsadba </w:t>
      </w:r>
      <w:proofErr w:type="gramStart"/>
      <w:r w:rsidRPr="00E85C43">
        <w:t>stromů - individuální</w:t>
      </w:r>
      <w:proofErr w:type="gramEnd"/>
      <w:r w:rsidRPr="00E85C43">
        <w:t xml:space="preserve"> projekty</w:t>
      </w:r>
    </w:p>
    <w:p w14:paraId="4A60886F" w14:textId="77777777" w:rsidR="00A96B00" w:rsidRDefault="00A96B00" w:rsidP="00A96B00">
      <w:r>
        <w:t>Poskytovatel: Ministerstvo životního prostředí, Státní fond životního prostředí České republiky</w:t>
      </w:r>
    </w:p>
    <w:p w14:paraId="745EF6E4" w14:textId="77777777" w:rsidR="00A96B00" w:rsidRPr="00F22E9A" w:rsidRDefault="00A96B00" w:rsidP="00A96B00">
      <w:r>
        <w:t>Žadatelé: Všechny typy subjektů s prokazatelným vztahem k místu realizace</w:t>
      </w:r>
      <w:r>
        <w:rPr>
          <w:b/>
        </w:rPr>
        <w:t xml:space="preserve"> </w:t>
      </w:r>
      <w:r>
        <w:t>projektu, s výjimkou politických stran a hnutí a organizačních složek státu</w:t>
      </w:r>
    </w:p>
    <w:p w14:paraId="7A329098" w14:textId="77777777" w:rsidR="00A96B00" w:rsidRDefault="00A96B00" w:rsidP="00A96B00">
      <w:r w:rsidRPr="00FB177D">
        <w:t xml:space="preserve">Předmětem podpory je výsadba stanovištně vhodných druhů listnatých stromů. </w:t>
      </w:r>
      <w:r>
        <w:t>Tam, kde je to možné, musí být v rámci projektu preferována výsadba geograficky původních druhů dřevin. Na místech s výrazně změněnými podmínkami (např. v městském prostředí) se připouští i možnost výsadby geograficky nepůvodních druhů či kultivarů s vyšší odolností, které zajistí dlouhou délku života stromu bez nutnosti trvalé intenzivní péče a zálivky v těchto – pro geograficky původní druhy dřeviny nevhodných – podmínkách.</w:t>
      </w:r>
    </w:p>
    <w:p w14:paraId="00E21C85" w14:textId="77777777" w:rsidR="00A96B00" w:rsidRDefault="00A96B00" w:rsidP="00A96B00">
      <w:r>
        <w:t>Zahájení příjmu žádostí: 2.8.2021</w:t>
      </w:r>
    </w:p>
    <w:p w14:paraId="7D6CD32F" w14:textId="77777777" w:rsidR="00A96B00" w:rsidRDefault="00A96B00" w:rsidP="00A96B00">
      <w:r>
        <w:t>Konec příjmu žádostí: 30.12.2023</w:t>
      </w:r>
    </w:p>
    <w:p w14:paraId="52EEAD1B" w14:textId="77777777" w:rsidR="00A96B00" w:rsidRDefault="00A96B00" w:rsidP="00A96B00">
      <w:pPr>
        <w:jc w:val="both"/>
      </w:pPr>
      <w:r>
        <w:t>Maximální výše podpory se stanoví jako součet:</w:t>
      </w:r>
    </w:p>
    <w:p w14:paraId="2973D3EE" w14:textId="77777777" w:rsidR="00A96B00" w:rsidRDefault="00A96B00" w:rsidP="00A96B00">
      <w:pPr>
        <w:jc w:val="both"/>
      </w:pPr>
      <w:r>
        <w:t>1) podpory na pořízení příslušného počtu jednotlivých vysazovaných stromů dle tabulky č. 1,</w:t>
      </w:r>
    </w:p>
    <w:p w14:paraId="5B96133F" w14:textId="77777777" w:rsidR="00A96B00" w:rsidRDefault="00A96B00" w:rsidP="00A96B00">
      <w:pPr>
        <w:jc w:val="both"/>
      </w:pPr>
      <w:r>
        <w:t>2) podpory na zajištění závlahy dle celkového počtu vysazovaných stromů dle tabulky č. 1,</w:t>
      </w:r>
    </w:p>
    <w:p w14:paraId="276D4429" w14:textId="77777777" w:rsidR="00A96B00" w:rsidRDefault="00A96B00" w:rsidP="00A96B00">
      <w:pPr>
        <w:jc w:val="both"/>
      </w:pPr>
      <w:r>
        <w:t>3) podpory na zpracování odborného posudku a zajištění odborného dozoru při realizaci podporovaných opatření, která činí maximálně 10 % z celkové výše podpory,</w:t>
      </w:r>
    </w:p>
    <w:p w14:paraId="25DC9E6E" w14:textId="77777777" w:rsidR="00A96B00" w:rsidRDefault="00A96B00" w:rsidP="00A96B00">
      <w:pPr>
        <w:jc w:val="both"/>
      </w:pPr>
      <w:r>
        <w:t>4) podpory na zajištění publicity projektu ve smyslu čl. 14, písm. b) do maximální výše 500 Kč.</w:t>
      </w:r>
    </w:p>
    <w:p w14:paraId="1BB6AB05" w14:textId="77777777" w:rsidR="00A96B00" w:rsidRDefault="00A96B00" w:rsidP="00A96B00">
      <w:pPr>
        <w:jc w:val="both"/>
      </w:pPr>
      <w:r>
        <w:t>Maximální míra podpory v jednotlivých částech dle bodů 1) až 4) je stanovena na 100 % příslušných způsobilých výdajů.</w:t>
      </w:r>
    </w:p>
    <w:p w14:paraId="49CB961D" w14:textId="77777777" w:rsidR="00A96B00" w:rsidRDefault="00A96B00" w:rsidP="00A96B00">
      <w:pPr>
        <w:jc w:val="both"/>
        <w:rPr>
          <w:b/>
          <w:bCs/>
        </w:rPr>
      </w:pPr>
      <w:r w:rsidRPr="00FB177D">
        <w:rPr>
          <w:b/>
          <w:bCs/>
        </w:rPr>
        <w:t>Tabulka č. 1 - Výše dílčích podpor na jeden vysazený strom</w:t>
      </w:r>
    </w:p>
    <w:tbl>
      <w:tblPr>
        <w:tblStyle w:val="Mkatabulky"/>
        <w:tblW w:w="0" w:type="auto"/>
        <w:tblLook w:val="04A0" w:firstRow="1" w:lastRow="0" w:firstColumn="1" w:lastColumn="0" w:noHBand="0" w:noVBand="1"/>
      </w:tblPr>
      <w:tblGrid>
        <w:gridCol w:w="3020"/>
        <w:gridCol w:w="3021"/>
        <w:gridCol w:w="3021"/>
      </w:tblGrid>
      <w:tr w:rsidR="00A96B00" w14:paraId="104DD2C0" w14:textId="77777777" w:rsidTr="00FF2F95">
        <w:tc>
          <w:tcPr>
            <w:tcW w:w="3020" w:type="dxa"/>
          </w:tcPr>
          <w:p w14:paraId="224AB253" w14:textId="77777777" w:rsidR="00A96B00" w:rsidRDefault="00A96B00" w:rsidP="00FF2F95">
            <w:pPr>
              <w:jc w:val="both"/>
              <w:rPr>
                <w:b/>
                <w:bCs/>
              </w:rPr>
            </w:pPr>
            <w:r w:rsidRPr="00FB177D">
              <w:rPr>
                <w:b/>
                <w:bCs/>
              </w:rPr>
              <w:t>Kategorie stromu</w:t>
            </w:r>
          </w:p>
        </w:tc>
        <w:tc>
          <w:tcPr>
            <w:tcW w:w="3021" w:type="dxa"/>
          </w:tcPr>
          <w:p w14:paraId="26A7E130" w14:textId="77777777" w:rsidR="00A96B00" w:rsidRDefault="00A96B00" w:rsidP="00FF2F95">
            <w:pPr>
              <w:jc w:val="both"/>
              <w:rPr>
                <w:b/>
                <w:bCs/>
              </w:rPr>
            </w:pPr>
            <w:r w:rsidRPr="00FB177D">
              <w:rPr>
                <w:b/>
                <w:bCs/>
              </w:rPr>
              <w:t>Pořízení stromu</w:t>
            </w:r>
          </w:p>
        </w:tc>
        <w:tc>
          <w:tcPr>
            <w:tcW w:w="3021" w:type="dxa"/>
          </w:tcPr>
          <w:p w14:paraId="1176A969" w14:textId="77777777" w:rsidR="00A96B00" w:rsidRDefault="00A96B00" w:rsidP="00FF2F95">
            <w:pPr>
              <w:jc w:val="both"/>
              <w:rPr>
                <w:b/>
                <w:bCs/>
              </w:rPr>
            </w:pPr>
            <w:r w:rsidRPr="00FB177D">
              <w:rPr>
                <w:b/>
                <w:bCs/>
              </w:rPr>
              <w:t>Pořízení závlahy</w:t>
            </w:r>
          </w:p>
        </w:tc>
      </w:tr>
      <w:tr w:rsidR="00A96B00" w14:paraId="6615D548" w14:textId="77777777" w:rsidTr="00FF2F95">
        <w:tc>
          <w:tcPr>
            <w:tcW w:w="3020" w:type="dxa"/>
          </w:tcPr>
          <w:p w14:paraId="149ACCAB" w14:textId="77777777" w:rsidR="00A96B00" w:rsidRPr="002E0D08" w:rsidRDefault="00A96B00" w:rsidP="00FF2F95">
            <w:pPr>
              <w:jc w:val="both"/>
            </w:pPr>
            <w:r w:rsidRPr="002E0D08">
              <w:t>Listnatý/ovocný špičák</w:t>
            </w:r>
          </w:p>
        </w:tc>
        <w:tc>
          <w:tcPr>
            <w:tcW w:w="3021" w:type="dxa"/>
          </w:tcPr>
          <w:p w14:paraId="11AA8973" w14:textId="77777777" w:rsidR="00A96B00" w:rsidRPr="002E0D08" w:rsidRDefault="00A96B00" w:rsidP="00FF2F95">
            <w:pPr>
              <w:jc w:val="both"/>
            </w:pPr>
            <w:r w:rsidRPr="002E0D08">
              <w:t>1 050 Kč/ks</w:t>
            </w:r>
          </w:p>
        </w:tc>
        <w:tc>
          <w:tcPr>
            <w:tcW w:w="3021" w:type="dxa"/>
          </w:tcPr>
          <w:p w14:paraId="5667C5A3" w14:textId="77777777" w:rsidR="00A96B00" w:rsidRDefault="00A96B00" w:rsidP="00FF2F95">
            <w:pPr>
              <w:jc w:val="both"/>
              <w:rPr>
                <w:b/>
                <w:bCs/>
              </w:rPr>
            </w:pPr>
            <w:r>
              <w:t>1 000 Kč/ks</w:t>
            </w:r>
          </w:p>
        </w:tc>
      </w:tr>
      <w:tr w:rsidR="00A96B00" w14:paraId="2598337A" w14:textId="77777777" w:rsidTr="00FF2F95">
        <w:tc>
          <w:tcPr>
            <w:tcW w:w="3020" w:type="dxa"/>
          </w:tcPr>
          <w:p w14:paraId="6EA4078A" w14:textId="77777777" w:rsidR="00A96B00" w:rsidRPr="002E0D08" w:rsidRDefault="00A96B00" w:rsidP="00FF2F95">
            <w:pPr>
              <w:jc w:val="both"/>
            </w:pPr>
            <w:r w:rsidRPr="002E0D08">
              <w:t xml:space="preserve">Ovocný strom, </w:t>
            </w:r>
            <w:proofErr w:type="spellStart"/>
            <w:r w:rsidRPr="002E0D08">
              <w:t>prostokořenný</w:t>
            </w:r>
            <w:proofErr w:type="spellEnd"/>
          </w:p>
        </w:tc>
        <w:tc>
          <w:tcPr>
            <w:tcW w:w="3021" w:type="dxa"/>
            <w:vMerge w:val="restart"/>
            <w:vAlign w:val="bottom"/>
          </w:tcPr>
          <w:p w14:paraId="25C237EA" w14:textId="77777777" w:rsidR="00A96B00" w:rsidRPr="002E0D08" w:rsidRDefault="00A96B00" w:rsidP="00FF2F95">
            <w:pPr>
              <w:jc w:val="both"/>
            </w:pPr>
            <w:r w:rsidRPr="002E0D08">
              <w:t>1 700 Kč/ks</w:t>
            </w:r>
          </w:p>
        </w:tc>
        <w:tc>
          <w:tcPr>
            <w:tcW w:w="3021" w:type="dxa"/>
            <w:vMerge w:val="restart"/>
            <w:vAlign w:val="bottom"/>
          </w:tcPr>
          <w:p w14:paraId="26E7CC60" w14:textId="77777777" w:rsidR="00A96B00" w:rsidRPr="002E0D08" w:rsidRDefault="00A96B00" w:rsidP="00FF2F95">
            <w:pPr>
              <w:jc w:val="both"/>
            </w:pPr>
            <w:r w:rsidRPr="002E0D08">
              <w:t>1 000 Kč/ks</w:t>
            </w:r>
          </w:p>
        </w:tc>
      </w:tr>
      <w:tr w:rsidR="00A96B00" w14:paraId="59843EB6" w14:textId="77777777" w:rsidTr="00FF2F95">
        <w:tc>
          <w:tcPr>
            <w:tcW w:w="3020" w:type="dxa"/>
          </w:tcPr>
          <w:p w14:paraId="5AFB966D" w14:textId="77777777" w:rsidR="00A96B00" w:rsidRDefault="00A96B00" w:rsidP="00FF2F95">
            <w:pPr>
              <w:jc w:val="both"/>
              <w:rPr>
                <w:b/>
                <w:bCs/>
              </w:rPr>
            </w:pPr>
            <w:r>
              <w:t>Listnatý strom, odrostek (121-250 cm)</w:t>
            </w:r>
          </w:p>
        </w:tc>
        <w:tc>
          <w:tcPr>
            <w:tcW w:w="3021" w:type="dxa"/>
            <w:vMerge/>
          </w:tcPr>
          <w:p w14:paraId="00C6BBE7" w14:textId="77777777" w:rsidR="00A96B00" w:rsidRDefault="00A96B00" w:rsidP="00FF2F95">
            <w:pPr>
              <w:jc w:val="both"/>
              <w:rPr>
                <w:b/>
                <w:bCs/>
              </w:rPr>
            </w:pPr>
          </w:p>
        </w:tc>
        <w:tc>
          <w:tcPr>
            <w:tcW w:w="3021" w:type="dxa"/>
            <w:vMerge/>
          </w:tcPr>
          <w:p w14:paraId="63233A66" w14:textId="77777777" w:rsidR="00A96B00" w:rsidRDefault="00A96B00" w:rsidP="00FF2F95">
            <w:pPr>
              <w:jc w:val="both"/>
              <w:rPr>
                <w:b/>
                <w:bCs/>
              </w:rPr>
            </w:pPr>
          </w:p>
        </w:tc>
      </w:tr>
      <w:tr w:rsidR="00A96B00" w14:paraId="4A95C504" w14:textId="77777777" w:rsidTr="00FF2F95">
        <w:tc>
          <w:tcPr>
            <w:tcW w:w="3020" w:type="dxa"/>
          </w:tcPr>
          <w:p w14:paraId="4166A163" w14:textId="77777777" w:rsidR="00A96B00" w:rsidRDefault="00A96B00" w:rsidP="00FF2F95">
            <w:pPr>
              <w:jc w:val="both"/>
              <w:rPr>
                <w:b/>
                <w:bCs/>
              </w:rPr>
            </w:pPr>
            <w:r>
              <w:t>Listnatý strom, obvod kmínku v 1 metru: 8-10 cm</w:t>
            </w:r>
          </w:p>
        </w:tc>
        <w:tc>
          <w:tcPr>
            <w:tcW w:w="3021" w:type="dxa"/>
            <w:vMerge/>
          </w:tcPr>
          <w:p w14:paraId="194A2191" w14:textId="77777777" w:rsidR="00A96B00" w:rsidRDefault="00A96B00" w:rsidP="00FF2F95">
            <w:pPr>
              <w:jc w:val="both"/>
              <w:rPr>
                <w:b/>
                <w:bCs/>
              </w:rPr>
            </w:pPr>
          </w:p>
        </w:tc>
        <w:tc>
          <w:tcPr>
            <w:tcW w:w="3021" w:type="dxa"/>
            <w:vMerge/>
          </w:tcPr>
          <w:p w14:paraId="4BF67FE8" w14:textId="77777777" w:rsidR="00A96B00" w:rsidRDefault="00A96B00" w:rsidP="00FF2F95">
            <w:pPr>
              <w:jc w:val="both"/>
              <w:rPr>
                <w:b/>
                <w:bCs/>
              </w:rPr>
            </w:pPr>
          </w:p>
        </w:tc>
      </w:tr>
      <w:tr w:rsidR="00A96B00" w14:paraId="39591111" w14:textId="77777777" w:rsidTr="00FF2F95">
        <w:tc>
          <w:tcPr>
            <w:tcW w:w="3020" w:type="dxa"/>
          </w:tcPr>
          <w:p w14:paraId="6EB40D35" w14:textId="77777777" w:rsidR="00A96B00" w:rsidRDefault="00A96B00" w:rsidP="00FF2F95">
            <w:pPr>
              <w:jc w:val="both"/>
              <w:rPr>
                <w:b/>
                <w:bCs/>
              </w:rPr>
            </w:pPr>
            <w:r>
              <w:t>Listnatý/ovocný strom, obvod kmínku v 1 metru: 10-12 cm</w:t>
            </w:r>
          </w:p>
        </w:tc>
        <w:tc>
          <w:tcPr>
            <w:tcW w:w="3021" w:type="dxa"/>
          </w:tcPr>
          <w:p w14:paraId="0C6B9388" w14:textId="77777777" w:rsidR="00A96B00" w:rsidRDefault="00A96B00" w:rsidP="00FF2F95">
            <w:pPr>
              <w:jc w:val="both"/>
              <w:rPr>
                <w:b/>
                <w:bCs/>
              </w:rPr>
            </w:pPr>
            <w:r>
              <w:t>3 300 Kč/ks</w:t>
            </w:r>
          </w:p>
        </w:tc>
        <w:tc>
          <w:tcPr>
            <w:tcW w:w="3021" w:type="dxa"/>
          </w:tcPr>
          <w:p w14:paraId="160783D4" w14:textId="77777777" w:rsidR="00A96B00" w:rsidRDefault="00A96B00" w:rsidP="00FF2F95">
            <w:pPr>
              <w:jc w:val="both"/>
              <w:rPr>
                <w:b/>
                <w:bCs/>
              </w:rPr>
            </w:pPr>
            <w:r w:rsidRPr="002E0D08">
              <w:t>1 000 Kč/ks</w:t>
            </w:r>
          </w:p>
        </w:tc>
      </w:tr>
      <w:tr w:rsidR="00A96B00" w14:paraId="51375150" w14:textId="77777777" w:rsidTr="00FF2F95">
        <w:tc>
          <w:tcPr>
            <w:tcW w:w="3020" w:type="dxa"/>
          </w:tcPr>
          <w:p w14:paraId="28F083BB" w14:textId="77777777" w:rsidR="00A96B00" w:rsidRDefault="00A96B00" w:rsidP="00FF2F95">
            <w:pPr>
              <w:jc w:val="both"/>
              <w:rPr>
                <w:b/>
                <w:bCs/>
              </w:rPr>
            </w:pPr>
            <w:r>
              <w:t>Listnatý/ovocný strom, obvod kmínku v 1 metru: 12 cm a více</w:t>
            </w:r>
          </w:p>
        </w:tc>
        <w:tc>
          <w:tcPr>
            <w:tcW w:w="3021" w:type="dxa"/>
          </w:tcPr>
          <w:p w14:paraId="2DFA6C82" w14:textId="77777777" w:rsidR="00A96B00" w:rsidRDefault="00A96B00" w:rsidP="00FF2F95">
            <w:pPr>
              <w:jc w:val="both"/>
              <w:rPr>
                <w:b/>
                <w:bCs/>
              </w:rPr>
            </w:pPr>
            <w:r>
              <w:t>5 000 Kč/ks</w:t>
            </w:r>
          </w:p>
        </w:tc>
        <w:tc>
          <w:tcPr>
            <w:tcW w:w="3021" w:type="dxa"/>
          </w:tcPr>
          <w:p w14:paraId="7B218D51" w14:textId="77777777" w:rsidR="00A96B00" w:rsidRPr="002E0D08" w:rsidRDefault="00A96B00" w:rsidP="00FF2F95">
            <w:pPr>
              <w:jc w:val="both"/>
            </w:pPr>
            <w:r w:rsidRPr="002E0D08">
              <w:t>1 000 Kč/ks</w:t>
            </w:r>
          </w:p>
        </w:tc>
      </w:tr>
    </w:tbl>
    <w:p w14:paraId="523751B0" w14:textId="77777777" w:rsidR="00A96B00" w:rsidRDefault="00A96B00" w:rsidP="00A96B00"/>
    <w:p w14:paraId="2F45AECC" w14:textId="77777777" w:rsidR="00A96B00" w:rsidRDefault="00A96B00" w:rsidP="00A96B00">
      <w:pPr>
        <w:jc w:val="both"/>
      </w:pPr>
      <w:r w:rsidRPr="00F83D97">
        <w:t>Projekty musí být realizovány na veřejně přístupných místech, případně v uzavřených vnitroblocích bytových domů využívaných ke komunitnímu setkávání jejich obyvatel, a to kdekoliv na území České republiky.</w:t>
      </w:r>
    </w:p>
    <w:p w14:paraId="1F4F8421" w14:textId="77777777" w:rsidR="00A96B00" w:rsidRPr="0081405D" w:rsidRDefault="00A96B00" w:rsidP="00A96B00">
      <w:pPr>
        <w:jc w:val="both"/>
        <w:rPr>
          <w:b/>
          <w:bCs/>
        </w:rPr>
      </w:pPr>
      <w:r w:rsidRPr="0081405D">
        <w:rPr>
          <w:b/>
          <w:bCs/>
        </w:rPr>
        <w:lastRenderedPageBreak/>
        <w:t>Žádosti o podporu na výsadbu v nezastavěném území ve smyslu § 2 odst. 1 písm. f) zákona č.</w:t>
      </w:r>
      <w:r>
        <w:rPr>
          <w:b/>
          <w:bCs/>
        </w:rPr>
        <w:t> </w:t>
      </w:r>
      <w:r w:rsidRPr="0081405D">
        <w:rPr>
          <w:b/>
          <w:bCs/>
        </w:rPr>
        <w:t>183/2006 Sb., o územním plánování a stavebním řádu (stavební zákon), v platném znění, a</w:t>
      </w:r>
      <w:r>
        <w:rPr>
          <w:b/>
          <w:bCs/>
        </w:rPr>
        <w:t> </w:t>
      </w:r>
      <w:r w:rsidRPr="0081405D">
        <w:rPr>
          <w:b/>
          <w:bCs/>
        </w:rPr>
        <w:t>souvisejícího metodického pokynu budou přijímány k administraci pouze v období, kdy neprobíhá příjem žádostí v Programu péče o krajinu nebo programu Podpora obnovy přirozených funkcí krajiny administrovaných Agenturou ochrany přírody a krajiny České republiky</w:t>
      </w:r>
    </w:p>
    <w:p w14:paraId="488CAC6C" w14:textId="77777777" w:rsidR="00A96B00" w:rsidRDefault="00A96B00" w:rsidP="00A96B00"/>
    <w:p w14:paraId="57BF7B2F" w14:textId="77777777" w:rsidR="00A96B00" w:rsidRDefault="00A96B00" w:rsidP="00A96B00">
      <w:r>
        <w:t xml:space="preserve">Více informací: </w:t>
      </w:r>
      <w:hyperlink r:id="rId8" w:history="1">
        <w:r w:rsidRPr="00824485">
          <w:rPr>
            <w:rStyle w:val="Hypertextovodkaz"/>
          </w:rPr>
          <w:t>https://www.narodniprogramzp.cz/nabidka-dotaci/detail-vyzvy/?id=94</w:t>
        </w:r>
      </w:hyperlink>
    </w:p>
    <w:p w14:paraId="67E58CA5" w14:textId="77777777" w:rsidR="00A96B00" w:rsidRDefault="00A96B00" w:rsidP="00A96B00">
      <w:r>
        <w:br w:type="page"/>
      </w:r>
    </w:p>
    <w:p w14:paraId="406A4849" w14:textId="4337A4E3" w:rsidR="00A96B00" w:rsidRDefault="0044290D" w:rsidP="0044290D">
      <w:pPr>
        <w:pStyle w:val="Nadpis1"/>
      </w:pPr>
      <w:bookmarkStart w:id="3" w:name="_Ref82676188"/>
      <w:r w:rsidRPr="0044290D">
        <w:lastRenderedPageBreak/>
        <w:t>Program na podporu transparentnosti a profesionalizace neziskových organizací</w:t>
      </w:r>
      <w:bookmarkEnd w:id="3"/>
    </w:p>
    <w:p w14:paraId="48BD6AE3" w14:textId="3EBC256C" w:rsidR="0044290D" w:rsidRDefault="0044290D" w:rsidP="0044290D">
      <w:r>
        <w:t xml:space="preserve">Vyhlašovatel: </w:t>
      </w:r>
      <w:r w:rsidRPr="0044290D">
        <w:t xml:space="preserve">Asociace veřejně prospěšných organizací ČR, </w:t>
      </w:r>
      <w:proofErr w:type="spellStart"/>
      <w:r w:rsidRPr="0044290D">
        <w:t>z.s</w:t>
      </w:r>
      <w:proofErr w:type="spellEnd"/>
      <w:r w:rsidRPr="0044290D">
        <w:t>.</w:t>
      </w:r>
    </w:p>
    <w:p w14:paraId="52F47D4B" w14:textId="20BCAA9F" w:rsidR="0044290D" w:rsidRDefault="0044290D" w:rsidP="0044290D">
      <w:r>
        <w:t>Průběžná výzva</w:t>
      </w:r>
    </w:p>
    <w:p w14:paraId="4759C87E" w14:textId="77777777" w:rsidR="0044290D" w:rsidRDefault="0044290D" w:rsidP="0044290D">
      <w:r>
        <w:t>Zaměření programu:</w:t>
      </w:r>
    </w:p>
    <w:p w14:paraId="5A6D621D" w14:textId="77777777" w:rsidR="0044290D" w:rsidRDefault="0044290D" w:rsidP="0044290D">
      <w:r>
        <w:t>Asociace veřejně prospěšných organizací ČR (AVPO ČR) za finanční podpory Nadace J&amp;T připravila program na podporu až 10 neziskových organizací, které mají motivaci a zájem se zařadit mezi držitele značky Prověřená veřejně prospěšná organizace (značky spolehlivosti) a rozvíjet tak svoji transparentnost, profesionalitu a důvěryhodnost vůči soukromým dárcům.</w:t>
      </w:r>
    </w:p>
    <w:p w14:paraId="5DE56654" w14:textId="77777777" w:rsidR="0044290D" w:rsidRDefault="0044290D" w:rsidP="0044290D">
      <w:r>
        <w:t>Cíl podpory:</w:t>
      </w:r>
    </w:p>
    <w:p w14:paraId="4493919C" w14:textId="77777777" w:rsidR="0044290D" w:rsidRDefault="0044290D" w:rsidP="0044290D">
      <w:r>
        <w:t>Cílem podpory je usnadnit neziskovým organizacím počáteční přístup ke značce spolehlivosti – jednomu z nejpropracovanějších samoregulačních nástrojů v českém neziskovém sektoru – a pomoci jim tak s jejich rozvojem, naplňováním zásad transparentnosti, a tím i k širším možnostem, jak získat a udržet si nové dárce.</w:t>
      </w:r>
    </w:p>
    <w:p w14:paraId="53813F39" w14:textId="77777777" w:rsidR="0044290D" w:rsidRDefault="0044290D" w:rsidP="0044290D">
      <w:r>
        <w:t>Držitelé značky spolehlivosti mají právo používat registrované označení Prověřená veřejně prospěšná organizace, které je pro veřejnost zárukou a potvrzením, že jde o transparentní organizaci, jež darované prostředky efektivně využívá k naplňování svého poslání.</w:t>
      </w:r>
    </w:p>
    <w:p w14:paraId="1CF30991" w14:textId="77777777" w:rsidR="0044290D" w:rsidRDefault="0044290D" w:rsidP="0044290D">
      <w:r>
        <w:t>Získání podpory ani samotné hodnocení však nezaručují, že nezisková organizace značku spolehlivosti skutečně získá. Značku spolehlivosti uděluje na základě expertního posudku nezávislá Rada pro hodnocení spolehlivosti. V případě neudělení značky však budou dostatečnými benefity zpětná vazba a sada doporučení pro další rozvoj, které neziskovka získá prostřednictvím zprávy hodnotitele.</w:t>
      </w:r>
    </w:p>
    <w:p w14:paraId="32C2C1FD" w14:textId="77777777" w:rsidR="0044290D" w:rsidRDefault="0044290D" w:rsidP="0044290D"/>
    <w:p w14:paraId="7498D73B" w14:textId="77777777" w:rsidR="0044290D" w:rsidRDefault="0044290D" w:rsidP="0044290D">
      <w:r>
        <w:t>Způsob podpory:</w:t>
      </w:r>
    </w:p>
    <w:p w14:paraId="2685E7D9" w14:textId="77777777" w:rsidR="0044290D" w:rsidRDefault="0044290D" w:rsidP="0044290D">
      <w:r>
        <w:t>Vybraným žadatelům, kteří splňují vstupní kritéria Hodnocení spolehlivosti, přispěje Nadace J&amp;T částkou 12 000 Kč na vstupní hodnocení.</w:t>
      </w:r>
    </w:p>
    <w:p w14:paraId="7A1C3B95" w14:textId="77777777" w:rsidR="0044290D" w:rsidRDefault="0044290D" w:rsidP="0044290D">
      <w:r>
        <w:t>Celková cena tohoto hodnocení je 18 000 Kč, předpokládá se tedy spoluúčast žadatele ve výši 6 000 Kč.</w:t>
      </w:r>
    </w:p>
    <w:p w14:paraId="700C9DA0" w14:textId="77777777" w:rsidR="0044290D" w:rsidRDefault="0044290D" w:rsidP="0044290D">
      <w:r>
        <w:t>Kdo může o podporu žádat:</w:t>
      </w:r>
    </w:p>
    <w:p w14:paraId="2F07E595" w14:textId="77777777" w:rsidR="0044290D" w:rsidRDefault="0044290D" w:rsidP="0044290D">
      <w:r>
        <w:t>Podpora je určena neziskovým organizacím zejména (ne však výhradně) těchto právních forem:</w:t>
      </w:r>
    </w:p>
    <w:p w14:paraId="66CEA40A" w14:textId="77777777" w:rsidR="0044290D" w:rsidRDefault="0044290D" w:rsidP="00DA1DC3">
      <w:pPr>
        <w:pStyle w:val="Odstavecseseznamem"/>
        <w:numPr>
          <w:ilvl w:val="0"/>
          <w:numId w:val="2"/>
        </w:numPr>
      </w:pPr>
      <w:r>
        <w:t>spolek</w:t>
      </w:r>
    </w:p>
    <w:p w14:paraId="1799DFF5" w14:textId="77777777" w:rsidR="0044290D" w:rsidRDefault="0044290D" w:rsidP="00DA1DC3">
      <w:pPr>
        <w:pStyle w:val="Odstavecseseznamem"/>
        <w:numPr>
          <w:ilvl w:val="0"/>
          <w:numId w:val="2"/>
        </w:numPr>
      </w:pPr>
      <w:r>
        <w:t>ústav</w:t>
      </w:r>
    </w:p>
    <w:p w14:paraId="1E3C9709" w14:textId="77777777" w:rsidR="0044290D" w:rsidRDefault="0044290D" w:rsidP="00DA1DC3">
      <w:pPr>
        <w:pStyle w:val="Odstavecseseznamem"/>
        <w:numPr>
          <w:ilvl w:val="0"/>
          <w:numId w:val="2"/>
        </w:numPr>
      </w:pPr>
      <w:r>
        <w:t>obecně prospěšná společnost</w:t>
      </w:r>
    </w:p>
    <w:p w14:paraId="57A91E1E" w14:textId="77777777" w:rsidR="0044290D" w:rsidRDefault="0044290D" w:rsidP="00DA1DC3">
      <w:pPr>
        <w:pStyle w:val="Odstavecseseznamem"/>
        <w:numPr>
          <w:ilvl w:val="0"/>
          <w:numId w:val="2"/>
        </w:numPr>
      </w:pPr>
      <w:r>
        <w:t>nadace</w:t>
      </w:r>
    </w:p>
    <w:p w14:paraId="46ABD8FC" w14:textId="77777777" w:rsidR="0044290D" w:rsidRDefault="0044290D" w:rsidP="00DA1DC3">
      <w:pPr>
        <w:pStyle w:val="Odstavecseseznamem"/>
        <w:numPr>
          <w:ilvl w:val="0"/>
          <w:numId w:val="2"/>
        </w:numPr>
      </w:pPr>
      <w:r>
        <w:t>nadační fond</w:t>
      </w:r>
    </w:p>
    <w:p w14:paraId="62E69F75" w14:textId="04A4F085" w:rsidR="0044290D" w:rsidRPr="0044290D" w:rsidRDefault="0044290D" w:rsidP="00DA1DC3">
      <w:pPr>
        <w:pStyle w:val="Odstavecseseznamem"/>
        <w:numPr>
          <w:ilvl w:val="0"/>
          <w:numId w:val="2"/>
        </w:numPr>
      </w:pPr>
      <w:r>
        <w:t>evidovaná (církevní) právnická osoba</w:t>
      </w:r>
    </w:p>
    <w:p w14:paraId="3326E8E3" w14:textId="454F939F" w:rsidR="00A96B00" w:rsidRDefault="0044290D" w:rsidP="00A96B00">
      <w:r>
        <w:t xml:space="preserve">Více informací: </w:t>
      </w:r>
      <w:r w:rsidRPr="0044290D">
        <w:tab/>
      </w:r>
      <w:hyperlink r:id="rId9" w:history="1">
        <w:r w:rsidRPr="000019B4">
          <w:rPr>
            <w:rStyle w:val="Hypertextovodkaz"/>
          </w:rPr>
          <w:t>https://w</w:t>
        </w:r>
        <w:r w:rsidRPr="000019B4">
          <w:rPr>
            <w:rStyle w:val="Hypertextovodkaz"/>
          </w:rPr>
          <w:t>w</w:t>
        </w:r>
        <w:r w:rsidRPr="000019B4">
          <w:rPr>
            <w:rStyle w:val="Hypertextovodkaz"/>
          </w:rPr>
          <w:t>w.avpo.cz/program-na-podporu-transparentnosti-a-profesionalizace-neziskovych-organizaci/</w:t>
        </w:r>
      </w:hyperlink>
    </w:p>
    <w:p w14:paraId="2B06F82D" w14:textId="360CDF10" w:rsidR="00437D2B" w:rsidRDefault="00437D2B">
      <w:r>
        <w:br w:type="page"/>
      </w:r>
    </w:p>
    <w:p w14:paraId="2FC816EF" w14:textId="77777777" w:rsidR="00437D2B" w:rsidRPr="00437D2B" w:rsidRDefault="00437D2B" w:rsidP="00437D2B">
      <w:pPr>
        <w:pStyle w:val="Nadpis1"/>
      </w:pPr>
      <w:bookmarkStart w:id="4" w:name="_Ref85403011"/>
      <w:r w:rsidRPr="00437D2B">
        <w:lastRenderedPageBreak/>
        <w:t xml:space="preserve">Dobro-družné </w:t>
      </w:r>
      <w:proofErr w:type="spellStart"/>
      <w:r w:rsidRPr="00437D2B">
        <w:t>mikrogranty</w:t>
      </w:r>
      <w:proofErr w:type="spellEnd"/>
      <w:r w:rsidRPr="00437D2B">
        <w:t xml:space="preserve"> aneb Pojďte si hrát (ven)!</w:t>
      </w:r>
      <w:bookmarkEnd w:id="4"/>
    </w:p>
    <w:p w14:paraId="26D634DE" w14:textId="04E96104" w:rsidR="0044290D" w:rsidRDefault="00437D2B" w:rsidP="00437D2B">
      <w:r>
        <w:t>Vyhlašovatel: Nadace VIA</w:t>
      </w:r>
    </w:p>
    <w:p w14:paraId="083B9060" w14:textId="73658F48" w:rsidR="00437D2B" w:rsidRDefault="00437D2B" w:rsidP="00437D2B">
      <w:r>
        <w:t>Konec příjmu žádostí: 30.9.2021</w:t>
      </w:r>
    </w:p>
    <w:p w14:paraId="5660B208" w14:textId="77777777" w:rsidR="00437D2B" w:rsidRDefault="00437D2B" w:rsidP="00437D2B">
      <w:r>
        <w:t>Co program podporuje:</w:t>
      </w:r>
    </w:p>
    <w:p w14:paraId="569AB997" w14:textId="77777777" w:rsidR="00437D2B" w:rsidRDefault="00437D2B" w:rsidP="00437D2B">
      <w:r>
        <w:t xml:space="preserve">Nadace Via přizpůsobuje podporu v programu Dobro-druzi. Vyhlášením výzvy na Dobro-družné </w:t>
      </w:r>
      <w:proofErr w:type="spellStart"/>
      <w:r>
        <w:t>mikrogranty</w:t>
      </w:r>
      <w:proofErr w:type="spellEnd"/>
      <w:r>
        <w:t xml:space="preserve"> reaguje na aktuální situaci, kdy děti a mladí lidé tráví dny před obrazovkou izolovaní od svých vrstevníků, což se může podepsat na jejich zdraví i duševní pohodě.</w:t>
      </w:r>
    </w:p>
    <w:p w14:paraId="2EB4F318" w14:textId="77777777" w:rsidR="00437D2B" w:rsidRDefault="00437D2B" w:rsidP="00437D2B">
      <w:r>
        <w:t>Podporované aktivity:</w:t>
      </w:r>
      <w:r>
        <w:t xml:space="preserve"> </w:t>
      </w:r>
    </w:p>
    <w:p w14:paraId="4B21A0FE" w14:textId="77777777" w:rsidR="00437D2B" w:rsidRDefault="00437D2B" w:rsidP="00DA1DC3">
      <w:pPr>
        <w:pStyle w:val="Odstavecseseznamem"/>
        <w:numPr>
          <w:ilvl w:val="0"/>
          <w:numId w:val="3"/>
        </w:numPr>
      </w:pPr>
      <w:r>
        <w:t xml:space="preserve">Ty, které udělají radost </w:t>
      </w:r>
    </w:p>
    <w:p w14:paraId="64BDF6A1" w14:textId="77777777" w:rsidR="00437D2B" w:rsidRDefault="00437D2B" w:rsidP="00DA1DC3">
      <w:pPr>
        <w:pStyle w:val="Odstavecseseznamem"/>
        <w:numPr>
          <w:ilvl w:val="0"/>
          <w:numId w:val="3"/>
        </w:numPr>
      </w:pPr>
      <w:r>
        <w:t xml:space="preserve">realizace je venku, </w:t>
      </w:r>
    </w:p>
    <w:p w14:paraId="1CCB64BD" w14:textId="2F36CF5D" w:rsidR="00437D2B" w:rsidRDefault="00437D2B" w:rsidP="00DA1DC3">
      <w:pPr>
        <w:pStyle w:val="Odstavecseseznamem"/>
        <w:numPr>
          <w:ilvl w:val="0"/>
          <w:numId w:val="3"/>
        </w:numPr>
      </w:pPr>
      <w:r>
        <w:t>s respektem k přírodě i aktuálním opatřením.</w:t>
      </w:r>
    </w:p>
    <w:p w14:paraId="1A36AA8E" w14:textId="66AB6224" w:rsidR="00437D2B" w:rsidRDefault="00437D2B" w:rsidP="00437D2B">
      <w:r>
        <w:t>Možností je celá řada. Můžete se inspirovat příklady, nebo vymyslet vlastní aktivitu. Vždycky je ale při jejich realizaci nutné dbát na aktuální protiepidemická opatření. Např.:</w:t>
      </w:r>
    </w:p>
    <w:p w14:paraId="615B6D4C" w14:textId="77777777" w:rsidR="00437D2B" w:rsidRDefault="00437D2B" w:rsidP="00DA1DC3">
      <w:pPr>
        <w:pStyle w:val="Odstavecseseznamem"/>
        <w:numPr>
          <w:ilvl w:val="0"/>
          <w:numId w:val="4"/>
        </w:numPr>
      </w:pPr>
      <w:r>
        <w:t xml:space="preserve">Malované hry na chodníku </w:t>
      </w:r>
    </w:p>
    <w:p w14:paraId="40C4A9B8" w14:textId="77777777" w:rsidR="00437D2B" w:rsidRDefault="00437D2B" w:rsidP="00DA1DC3">
      <w:pPr>
        <w:pStyle w:val="Odstavecseseznamem"/>
        <w:numPr>
          <w:ilvl w:val="0"/>
          <w:numId w:val="4"/>
        </w:numPr>
      </w:pPr>
      <w:r>
        <w:t>Organizace „společného“ úklidu</w:t>
      </w:r>
    </w:p>
    <w:p w14:paraId="68F4A087" w14:textId="77777777" w:rsidR="00437D2B" w:rsidRDefault="00437D2B" w:rsidP="00DA1DC3">
      <w:pPr>
        <w:pStyle w:val="Odstavecseseznamem"/>
        <w:numPr>
          <w:ilvl w:val="0"/>
          <w:numId w:val="4"/>
        </w:numPr>
      </w:pPr>
      <w:r>
        <w:t>Výroba krmítek a ptačích budek</w:t>
      </w:r>
    </w:p>
    <w:p w14:paraId="49D96486" w14:textId="477830CA" w:rsidR="00437D2B" w:rsidRDefault="00437D2B" w:rsidP="00DA1DC3">
      <w:pPr>
        <w:pStyle w:val="Odstavecseseznamem"/>
        <w:numPr>
          <w:ilvl w:val="0"/>
          <w:numId w:val="4"/>
        </w:numPr>
      </w:pPr>
      <w:r>
        <w:t>Stopovačka v parku</w:t>
      </w:r>
    </w:p>
    <w:p w14:paraId="33F24837" w14:textId="77777777" w:rsidR="00437D2B" w:rsidRDefault="00437D2B" w:rsidP="00437D2B">
      <w:r>
        <w:t>Maximální žádaná částka: 2 000 Kč</w:t>
      </w:r>
    </w:p>
    <w:p w14:paraId="70C93028" w14:textId="77777777" w:rsidR="00437D2B" w:rsidRDefault="00437D2B" w:rsidP="00437D2B"/>
    <w:p w14:paraId="57E0EF3F" w14:textId="0BBF5182" w:rsidR="00437D2B" w:rsidRDefault="00437D2B" w:rsidP="00437D2B">
      <w:r>
        <w:t>Aktivity se musí konat mezi 14. 4. 2021 – 30. 11. 2021.</w:t>
      </w:r>
    </w:p>
    <w:p w14:paraId="45A6A25F" w14:textId="5688A78C" w:rsidR="00437D2B" w:rsidRDefault="00437D2B" w:rsidP="00437D2B">
      <w:r>
        <w:t xml:space="preserve">Více informací: </w:t>
      </w:r>
      <w:r w:rsidRPr="00437D2B">
        <w:tab/>
      </w:r>
      <w:hyperlink r:id="rId10" w:history="1">
        <w:r w:rsidRPr="004D0345">
          <w:rPr>
            <w:rStyle w:val="Hypertextovodkaz"/>
          </w:rPr>
          <w:t>https://www.nadacevia.cz/nabidka-programu/ziva-komunita/dobro-druzne-mikrogranty/</w:t>
        </w:r>
      </w:hyperlink>
    </w:p>
    <w:p w14:paraId="77A94112" w14:textId="778932E9" w:rsidR="00437D2B" w:rsidRDefault="00437D2B">
      <w:r>
        <w:br w:type="page"/>
      </w:r>
    </w:p>
    <w:p w14:paraId="58F39A88" w14:textId="77777777" w:rsidR="00437D2B" w:rsidRDefault="00437D2B" w:rsidP="00437D2B">
      <w:pPr>
        <w:pStyle w:val="Nadpis1"/>
      </w:pPr>
      <w:bookmarkStart w:id="5" w:name="_Ref85403013"/>
      <w:r>
        <w:lastRenderedPageBreak/>
        <w:t>Zelené oázy 2021 / 2022</w:t>
      </w:r>
      <w:bookmarkEnd w:id="5"/>
    </w:p>
    <w:p w14:paraId="6573100D" w14:textId="6427BF61" w:rsidR="00437D2B" w:rsidRDefault="00437D2B" w:rsidP="00437D2B">
      <w:r>
        <w:t>Vyhlašovatel: Nadace Partnerství</w:t>
      </w:r>
    </w:p>
    <w:p w14:paraId="63E5E4F2" w14:textId="75233DD6" w:rsidR="00437D2B" w:rsidRDefault="00437D2B" w:rsidP="00437D2B">
      <w:r>
        <w:t>Ukončení příjmu žádostí: 31.10.2021</w:t>
      </w:r>
    </w:p>
    <w:p w14:paraId="5AE7D871" w14:textId="77777777" w:rsidR="00437D2B" w:rsidRDefault="00437D2B" w:rsidP="00437D2B">
      <w:r>
        <w:t xml:space="preserve">Zaměření programu: </w:t>
      </w:r>
    </w:p>
    <w:p w14:paraId="0B6754AD" w14:textId="08221438" w:rsidR="00437D2B" w:rsidRDefault="00437D2B" w:rsidP="00437D2B">
      <w:r>
        <w:t>Extrémní výkyvy počasí, sucha i snížená schopnost krajiny zadržovat vodu stále významněji ovlivňují náš život ve městě i na vesnici. Prostřednictvím výzvy budou podpořené projekty, které povedou k obnově a tvorbě přírodě blízkých veřejných míst a stanou se zelenými oázami. Společně tak</w:t>
      </w:r>
      <w:r>
        <w:t xml:space="preserve"> </w:t>
      </w:r>
      <w:r>
        <w:t>přispějeme ke zmírnění dopadů změn klimatu na lokální úrovni.</w:t>
      </w:r>
    </w:p>
    <w:p w14:paraId="16281A5C" w14:textId="0C662636" w:rsidR="00437D2B" w:rsidRDefault="00437D2B" w:rsidP="00437D2B"/>
    <w:p w14:paraId="1B880707" w14:textId="77777777" w:rsidR="00437D2B" w:rsidRDefault="00437D2B" w:rsidP="00437D2B">
      <w:r>
        <w:t>Oblasti podpory:</w:t>
      </w:r>
    </w:p>
    <w:p w14:paraId="4C825595" w14:textId="77777777" w:rsidR="00437D2B" w:rsidRDefault="00437D2B" w:rsidP="00437D2B">
      <w:r>
        <w:t>Tvorba a úprava:</w:t>
      </w:r>
    </w:p>
    <w:p w14:paraId="4A452188" w14:textId="77777777" w:rsidR="00437D2B" w:rsidRDefault="00437D2B" w:rsidP="00DA1DC3">
      <w:pPr>
        <w:pStyle w:val="Odstavecseseznamem"/>
        <w:numPr>
          <w:ilvl w:val="0"/>
          <w:numId w:val="5"/>
        </w:numPr>
      </w:pPr>
      <w:r>
        <w:t>veřejných prostranství se zastoupením zeleně (parky, náměstí, návsi, ulice)</w:t>
      </w:r>
    </w:p>
    <w:p w14:paraId="6B12507E" w14:textId="77777777" w:rsidR="00437D2B" w:rsidRDefault="00437D2B" w:rsidP="00DA1DC3">
      <w:pPr>
        <w:pStyle w:val="Odstavecseseznamem"/>
        <w:numPr>
          <w:ilvl w:val="0"/>
          <w:numId w:val="5"/>
        </w:numPr>
      </w:pPr>
      <w:r>
        <w:t>přírodních zahrad (např. u škol, školek a veřejných budov)</w:t>
      </w:r>
    </w:p>
    <w:p w14:paraId="2C6F596D" w14:textId="77777777" w:rsidR="00437D2B" w:rsidRDefault="00437D2B" w:rsidP="00DA1DC3">
      <w:pPr>
        <w:pStyle w:val="Odstavecseseznamem"/>
        <w:numPr>
          <w:ilvl w:val="0"/>
          <w:numId w:val="5"/>
        </w:numPr>
      </w:pPr>
      <w:r>
        <w:t>produkčních, komunitních nebo školních zahrad (veřejně přístupných)</w:t>
      </w:r>
    </w:p>
    <w:p w14:paraId="5E506C6E" w14:textId="77777777" w:rsidR="00437D2B" w:rsidRDefault="00437D2B" w:rsidP="00DA1DC3">
      <w:pPr>
        <w:pStyle w:val="Odstavecseseznamem"/>
        <w:numPr>
          <w:ilvl w:val="0"/>
          <w:numId w:val="5"/>
        </w:numPr>
      </w:pPr>
      <w:r>
        <w:t>přírodně hodnotných lokalit (remízky, meze, trvalé travní porosty, květnaté louky)</w:t>
      </w:r>
    </w:p>
    <w:p w14:paraId="7523BA67" w14:textId="77777777" w:rsidR="00437D2B" w:rsidRDefault="00437D2B" w:rsidP="00DA1DC3">
      <w:pPr>
        <w:pStyle w:val="Odstavecseseznamem"/>
        <w:numPr>
          <w:ilvl w:val="0"/>
          <w:numId w:val="5"/>
        </w:numPr>
      </w:pPr>
      <w:r>
        <w:t>zeleně s cílem zmírnění dopadu vln veder ve městech</w:t>
      </w:r>
    </w:p>
    <w:p w14:paraId="1494B497" w14:textId="77777777" w:rsidR="00010F32" w:rsidRDefault="00437D2B" w:rsidP="00DA1DC3">
      <w:pPr>
        <w:pStyle w:val="Odstavecseseznamem"/>
        <w:numPr>
          <w:ilvl w:val="0"/>
          <w:numId w:val="5"/>
        </w:numPr>
      </w:pPr>
      <w:r>
        <w:t>přitažlivých nebo zajímavých přírodně hodnotných nebo krajinářsky zajímavých lokalit</w:t>
      </w:r>
    </w:p>
    <w:p w14:paraId="7EA22C20" w14:textId="18872B4C" w:rsidR="00437D2B" w:rsidRDefault="00437D2B" w:rsidP="00DA1DC3">
      <w:pPr>
        <w:pStyle w:val="Odstavecseseznamem"/>
        <w:numPr>
          <w:ilvl w:val="0"/>
          <w:numId w:val="5"/>
        </w:numPr>
      </w:pPr>
      <w:r>
        <w:t>starých sadů a krajových odrůd se zachováním nebo rozšiřováním genofondu</w:t>
      </w:r>
    </w:p>
    <w:p w14:paraId="2E83D3AB" w14:textId="77777777" w:rsidR="00437D2B" w:rsidRDefault="00437D2B" w:rsidP="00437D2B">
      <w:r>
        <w:t>Hospodaření s vodou:</w:t>
      </w:r>
    </w:p>
    <w:p w14:paraId="7D2D1891" w14:textId="77777777" w:rsidR="00010F32" w:rsidRDefault="00437D2B" w:rsidP="00DA1DC3">
      <w:pPr>
        <w:pStyle w:val="Odstavecseseznamem"/>
        <w:numPr>
          <w:ilvl w:val="0"/>
          <w:numId w:val="6"/>
        </w:numPr>
      </w:pPr>
      <w:r>
        <w:t>čištění vodních lokalit</w:t>
      </w:r>
    </w:p>
    <w:p w14:paraId="7D3D5904" w14:textId="77777777" w:rsidR="00010F32" w:rsidRDefault="00437D2B" w:rsidP="00DA1DC3">
      <w:pPr>
        <w:pStyle w:val="Odstavecseseznamem"/>
        <w:numPr>
          <w:ilvl w:val="0"/>
          <w:numId w:val="6"/>
        </w:numPr>
      </w:pPr>
      <w:r>
        <w:t>náhrada povrchů nepropustných za povrchy s lepší vsakovací schopností</w:t>
      </w:r>
    </w:p>
    <w:p w14:paraId="0C4202B2" w14:textId="77777777" w:rsidR="00010F32" w:rsidRDefault="00437D2B" w:rsidP="00DA1DC3">
      <w:pPr>
        <w:pStyle w:val="Odstavecseseznamem"/>
        <w:numPr>
          <w:ilvl w:val="0"/>
          <w:numId w:val="6"/>
        </w:numPr>
      </w:pPr>
      <w:r>
        <w:t>sběr a využití dešťové vody, např. pro potřeby obecní zeleně</w:t>
      </w:r>
    </w:p>
    <w:p w14:paraId="7E61FB5A" w14:textId="39E11DD3" w:rsidR="00437D2B" w:rsidRDefault="00437D2B" w:rsidP="00DA1DC3">
      <w:pPr>
        <w:pStyle w:val="Odstavecseseznamem"/>
        <w:numPr>
          <w:ilvl w:val="0"/>
          <w:numId w:val="6"/>
        </w:numPr>
      </w:pPr>
      <w:r>
        <w:t>přírodě blízké úpravy drobných vodních toků, studánek a pramenů</w:t>
      </w:r>
    </w:p>
    <w:p w14:paraId="0FF4A6BB" w14:textId="77777777" w:rsidR="00437D2B" w:rsidRDefault="00437D2B" w:rsidP="00437D2B">
      <w:r>
        <w:t>NA CO VŠECHNO MŮŽETE ŽÁDAT?</w:t>
      </w:r>
    </w:p>
    <w:p w14:paraId="029E9444" w14:textId="77777777" w:rsidR="00010F32" w:rsidRDefault="00437D2B" w:rsidP="00DA1DC3">
      <w:pPr>
        <w:pStyle w:val="Odstavecseseznamem"/>
        <w:numPr>
          <w:ilvl w:val="0"/>
          <w:numId w:val="7"/>
        </w:numPr>
      </w:pPr>
      <w:r>
        <w:t>zakoupení sazenic stromů, keřů, trvalek, cibulí, hlíz a semen rostlin vhodných pro dané místo;</w:t>
      </w:r>
    </w:p>
    <w:p w14:paraId="072611EC" w14:textId="77777777" w:rsidR="00010F32" w:rsidRDefault="00437D2B" w:rsidP="00DA1DC3">
      <w:pPr>
        <w:pStyle w:val="Odstavecseseznamem"/>
        <w:numPr>
          <w:ilvl w:val="0"/>
          <w:numId w:val="7"/>
        </w:numPr>
      </w:pPr>
      <w:r>
        <w:t>zakoupení materiálu pro výsadby, úpravu místa a hospodaření s vodou;</w:t>
      </w:r>
    </w:p>
    <w:p w14:paraId="006A90B0" w14:textId="77777777" w:rsidR="00010F32" w:rsidRDefault="00437D2B" w:rsidP="00DA1DC3">
      <w:pPr>
        <w:pStyle w:val="Odstavecseseznamem"/>
        <w:numPr>
          <w:ilvl w:val="0"/>
          <w:numId w:val="7"/>
        </w:numPr>
      </w:pPr>
      <w:r>
        <w:t>doprava sazenic a materiálu na místo realizace;</w:t>
      </w:r>
    </w:p>
    <w:p w14:paraId="0B9129D4" w14:textId="77777777" w:rsidR="00010F32" w:rsidRDefault="00437D2B" w:rsidP="00DA1DC3">
      <w:pPr>
        <w:pStyle w:val="Odstavecseseznamem"/>
        <w:numPr>
          <w:ilvl w:val="0"/>
          <w:numId w:val="7"/>
        </w:numPr>
      </w:pPr>
      <w:r>
        <w:t>zakoupení/zapůjčení nářadí;</w:t>
      </w:r>
    </w:p>
    <w:p w14:paraId="68346A1F" w14:textId="77777777" w:rsidR="00010F32" w:rsidRDefault="00437D2B" w:rsidP="00DA1DC3">
      <w:pPr>
        <w:pStyle w:val="Odstavecseseznamem"/>
        <w:numPr>
          <w:ilvl w:val="0"/>
          <w:numId w:val="7"/>
        </w:numPr>
      </w:pPr>
      <w:r>
        <w:t>odborné poradenství;</w:t>
      </w:r>
    </w:p>
    <w:p w14:paraId="7F787C4A" w14:textId="77777777" w:rsidR="00010F32" w:rsidRDefault="00437D2B" w:rsidP="00DA1DC3">
      <w:pPr>
        <w:pStyle w:val="Odstavecseseznamem"/>
        <w:numPr>
          <w:ilvl w:val="0"/>
          <w:numId w:val="7"/>
        </w:numPr>
      </w:pPr>
      <w:r>
        <w:t>tvorba výukových materiálů týkajících se vytvořených prvků nebo provedených prací;</w:t>
      </w:r>
    </w:p>
    <w:p w14:paraId="432905C5" w14:textId="77777777" w:rsidR="00010F32" w:rsidRDefault="00437D2B" w:rsidP="00DA1DC3">
      <w:pPr>
        <w:pStyle w:val="Odstavecseseznamem"/>
        <w:numPr>
          <w:ilvl w:val="0"/>
          <w:numId w:val="7"/>
        </w:numPr>
      </w:pPr>
      <w:r>
        <w:t>propagace projektu, tisk a tvorba informačních materiálů;</w:t>
      </w:r>
    </w:p>
    <w:p w14:paraId="22111ECD" w14:textId="77777777" w:rsidR="00010F32" w:rsidRDefault="00437D2B" w:rsidP="00DA1DC3">
      <w:pPr>
        <w:pStyle w:val="Odstavecseseznamem"/>
        <w:numPr>
          <w:ilvl w:val="0"/>
          <w:numId w:val="7"/>
        </w:numPr>
      </w:pPr>
      <w:r>
        <w:t xml:space="preserve">mzdové </w:t>
      </w:r>
      <w:proofErr w:type="gramStart"/>
      <w:r>
        <w:t>náklady</w:t>
      </w:r>
      <w:r w:rsidR="00010F32">
        <w:t xml:space="preserve"> - </w:t>
      </w:r>
      <w:r w:rsidR="00010F32">
        <w:t>je</w:t>
      </w:r>
      <w:proofErr w:type="gramEnd"/>
      <w:r w:rsidR="00010F32">
        <w:t xml:space="preserve"> třeba uvést název pracovní pozice, zaměstnanci škol mohou mzdové náklady uplatnit, pouze pokud je projekt realizován nad rámec úvazku</w:t>
      </w:r>
    </w:p>
    <w:p w14:paraId="2ADEADDC" w14:textId="1D996DAC" w:rsidR="00010F32" w:rsidRDefault="00437D2B" w:rsidP="00DA1DC3">
      <w:pPr>
        <w:pStyle w:val="Odstavecseseznamem"/>
        <w:numPr>
          <w:ilvl w:val="0"/>
          <w:numId w:val="7"/>
        </w:numPr>
      </w:pPr>
      <w:r>
        <w:t>zakoupení mobiliáře</w:t>
      </w:r>
      <w:r w:rsidR="00010F32">
        <w:t xml:space="preserve"> - </w:t>
      </w:r>
      <w:r w:rsidR="00010F32">
        <w:t>max. do 10 % z žádané částky, max. však 10 000 Kč, mobiliářem se rozumí veškeré vybavení místa, které slouží k pobytu osob – lavičky, koše, herní prvky atd. (výukové prvky se do limitu na mobiliář nezapočítávají)</w:t>
      </w:r>
    </w:p>
    <w:p w14:paraId="2C14B599" w14:textId="77777777" w:rsidR="00437D2B" w:rsidRDefault="00437D2B" w:rsidP="00DA1DC3">
      <w:pPr>
        <w:pStyle w:val="Odstavecseseznamem"/>
        <w:numPr>
          <w:ilvl w:val="0"/>
          <w:numId w:val="7"/>
        </w:numPr>
      </w:pPr>
      <w:r>
        <w:t>ostatní činnosti nezbytné k dosažení cílů projektu</w:t>
      </w:r>
    </w:p>
    <w:p w14:paraId="1EDD5F83" w14:textId="77777777" w:rsidR="00010F32" w:rsidRDefault="00010F32" w:rsidP="00437D2B"/>
    <w:p w14:paraId="52B743CC" w14:textId="77777777" w:rsidR="00010F32" w:rsidRDefault="00010F32" w:rsidP="00437D2B"/>
    <w:p w14:paraId="31877038" w14:textId="2DA5F510" w:rsidR="00437D2B" w:rsidRDefault="00437D2B" w:rsidP="00437D2B">
      <w:r>
        <w:lastRenderedPageBreak/>
        <w:t xml:space="preserve">Oprávnění žadatelé: </w:t>
      </w:r>
    </w:p>
    <w:p w14:paraId="64082237" w14:textId="2997FA68" w:rsidR="00437D2B" w:rsidRDefault="00437D2B" w:rsidP="00437D2B">
      <w:r>
        <w:t>oprávněnými žadateli jsou spolky, ústavy, obecně prospěšné společnosti, církevní právnické osoby, příspěvkové organizace, společenství vlastníků jednotek, družstva, školské právnické osoby, obce a svazky obcí (dle právní formy ve veřejném rejstříku)</w:t>
      </w:r>
      <w:r w:rsidR="00010F32">
        <w:t>.</w:t>
      </w:r>
    </w:p>
    <w:p w14:paraId="3DC66DAE" w14:textId="5D7A8C38" w:rsidR="00010F32" w:rsidRDefault="00010F32" w:rsidP="00437D2B">
      <w:r>
        <w:t xml:space="preserve">Více informací: </w:t>
      </w:r>
      <w:r w:rsidRPr="00010F32">
        <w:tab/>
      </w:r>
      <w:hyperlink r:id="rId11" w:history="1">
        <w:r w:rsidRPr="004D0345">
          <w:rPr>
            <w:rStyle w:val="Hypertextovodkaz"/>
          </w:rPr>
          <w:t>https://www.nadacepartnerstvi.cz/Granty</w:t>
        </w:r>
      </w:hyperlink>
    </w:p>
    <w:p w14:paraId="29E61A71" w14:textId="4BA8F7C4" w:rsidR="00010F32" w:rsidRDefault="00010F32">
      <w:r>
        <w:br w:type="page"/>
      </w:r>
    </w:p>
    <w:p w14:paraId="2C35F1F2" w14:textId="3CAF53AE" w:rsidR="00010F32" w:rsidRDefault="00010F32" w:rsidP="00010F32">
      <w:pPr>
        <w:pStyle w:val="Nadpis1"/>
      </w:pPr>
      <w:bookmarkStart w:id="6" w:name="_Ref85403015"/>
      <w:r w:rsidRPr="00010F32">
        <w:lastRenderedPageBreak/>
        <w:t>Inovativní využití movitého a nemovitého kulturního dědictví</w:t>
      </w:r>
      <w:bookmarkEnd w:id="6"/>
    </w:p>
    <w:p w14:paraId="2D2A1181" w14:textId="297822B6" w:rsidR="00010F32" w:rsidRDefault="00010F32" w:rsidP="00010F32">
      <w:r>
        <w:t>Vyhlašovatel: Ministerstvo financí ČR</w:t>
      </w:r>
    </w:p>
    <w:p w14:paraId="00D86C7A" w14:textId="318948EF" w:rsidR="00010F32" w:rsidRDefault="00010F32" w:rsidP="00010F32">
      <w:r>
        <w:t>Ukončení příjmu žádostí: 1.11.2021</w:t>
      </w:r>
    </w:p>
    <w:p w14:paraId="412D3E7E" w14:textId="77777777" w:rsidR="00010F32" w:rsidRDefault="00010F32" w:rsidP="00010F32">
      <w:r>
        <w:t>Zaměření programu:</w:t>
      </w:r>
    </w:p>
    <w:p w14:paraId="7FC34A3A" w14:textId="77777777" w:rsidR="00010F32" w:rsidRDefault="00010F32" w:rsidP="00010F32">
      <w:r>
        <w:t xml:space="preserve">Ministerstvo financí ve spolupráci s Ministerstvem kultury, </w:t>
      </w:r>
      <w:proofErr w:type="spellStart"/>
      <w:r>
        <w:t>Norwegian</w:t>
      </w:r>
      <w:proofErr w:type="spellEnd"/>
      <w:r>
        <w:t xml:space="preserve"> </w:t>
      </w:r>
      <w:proofErr w:type="spellStart"/>
      <w:r>
        <w:t>Directorate</w:t>
      </w:r>
      <w:proofErr w:type="spellEnd"/>
      <w:r>
        <w:t xml:space="preserve"> </w:t>
      </w:r>
      <w:proofErr w:type="spellStart"/>
      <w:r>
        <w:t>for</w:t>
      </w:r>
      <w:proofErr w:type="spellEnd"/>
      <w:r>
        <w:t xml:space="preserve"> </w:t>
      </w:r>
      <w:proofErr w:type="spellStart"/>
      <w:r>
        <w:t>Cultural</w:t>
      </w:r>
      <w:proofErr w:type="spellEnd"/>
      <w:r>
        <w:t xml:space="preserve"> </w:t>
      </w:r>
      <w:proofErr w:type="spellStart"/>
      <w:r>
        <w:t>Heritage</w:t>
      </w:r>
      <w:proofErr w:type="spellEnd"/>
      <w:r>
        <w:t xml:space="preserve"> a </w:t>
      </w:r>
      <w:proofErr w:type="spellStart"/>
      <w:r>
        <w:t>Icelandic</w:t>
      </w:r>
      <w:proofErr w:type="spellEnd"/>
      <w:r>
        <w:t xml:space="preserve"> Centre </w:t>
      </w:r>
      <w:proofErr w:type="spellStart"/>
      <w:r>
        <w:t>for</w:t>
      </w:r>
      <w:proofErr w:type="spellEnd"/>
      <w:r>
        <w:t xml:space="preserve"> </w:t>
      </w:r>
      <w:proofErr w:type="spellStart"/>
      <w:r>
        <w:t>Research</w:t>
      </w:r>
      <w:proofErr w:type="spellEnd"/>
      <w:r>
        <w:t xml:space="preserve"> vyhlásilo otevřenou výzvu k předkládání žádostí o grant na financování projektů zaměřených na inovativní využití a oživení českého kulturního dědictví.</w:t>
      </w:r>
    </w:p>
    <w:p w14:paraId="020386D7" w14:textId="77777777" w:rsidR="00010F32" w:rsidRDefault="00010F32" w:rsidP="00010F32">
      <w:r>
        <w:t xml:space="preserve">Výzva je určena všem, kteří chtějí od jara 2022 realizovat projekty, které reagují na potřeby v daném místě a využívají potenciál kulturního dědictví. Hledáme projekty, které zpřístupní kulturní dědictví nekonvenční formou, a budou mít prokazatelný dopad na rozvoj regionu a život místních obyvatel. Současně se žadatelé zaměří na vlastní rozvoj a vyzkouší nové finanční modely, networking a spolupráci s klíčovými partnery, které jim zajistí příjmy pro dlouhodobé fungování a využívání kulturního dědictví. Projekty mohou využít odbornou asistenci nebo inspiraci z </w:t>
      </w:r>
      <w:proofErr w:type="spellStart"/>
      <w:r>
        <w:t>donorských</w:t>
      </w:r>
      <w:proofErr w:type="spellEnd"/>
      <w:r>
        <w:t xml:space="preserve"> zemí v rámci partnerské spolupráce. Velmi vítanou součástí projektů jsou vzdělávací aktivity nejen v oblasti kulturního podnikání, ale i v oblasti zprostředkování kulturního dědictví atraktivním a inovativním způsobem.</w:t>
      </w:r>
    </w:p>
    <w:p w14:paraId="5C588BA5" w14:textId="77777777" w:rsidR="00010F32" w:rsidRDefault="00010F32" w:rsidP="00010F32">
      <w:r>
        <w:t>Vzhledem k zaměření výzvy jsou stavební a restaurátorské práce podporovány pouze jako pomocná činnost sloužící k případné adaptaci na nové využití kulturního dědictví, a to max. do výše 15 % celkových způsobilých výdajů projektu.</w:t>
      </w:r>
    </w:p>
    <w:p w14:paraId="4BF212DB" w14:textId="77777777" w:rsidR="00010F32" w:rsidRDefault="00010F32" w:rsidP="00010F32">
      <w:r>
        <w:t>V rámci nemovitého kulturního dědictví se podpora týká inovativního využití:</w:t>
      </w:r>
    </w:p>
    <w:p w14:paraId="20CA4B34" w14:textId="77777777" w:rsidR="00010F32" w:rsidRDefault="00010F32" w:rsidP="00DA1DC3">
      <w:pPr>
        <w:pStyle w:val="Odstavecseseznamem"/>
        <w:numPr>
          <w:ilvl w:val="0"/>
          <w:numId w:val="8"/>
        </w:numPr>
      </w:pPr>
      <w:r>
        <w:t>nemovitých „Kulturních památek“ (KP), které jsou evidovány v Ústředním seznamu kulturních památek ČR. Jedná se nejen o stavební objekty a jejich soubory, ale i o krajinářské a zahradní kompozice jak o součást kulturní krajiny. Vyloučeny jsou kategorie „Národní kulturní památky“ a „Památky UNESCO“. Pozn.: Inovativní využití nemovitostí (které nejsou samostatně evidovány v Ústředním seznamu kulturních památek ČR jako KP) v památkově chráněných územích nebude podpořena.</w:t>
      </w:r>
    </w:p>
    <w:p w14:paraId="0BB3D619" w14:textId="77777777" w:rsidR="00010F32" w:rsidRDefault="00010F32" w:rsidP="00010F32"/>
    <w:p w14:paraId="0D292625" w14:textId="77777777" w:rsidR="00010F32" w:rsidRDefault="00010F32" w:rsidP="00010F32">
      <w:r>
        <w:t>V rámci movitého kulturního dědictví se podpora týká inovativního využití:</w:t>
      </w:r>
    </w:p>
    <w:p w14:paraId="6E5B3684" w14:textId="77777777" w:rsidR="00010F32" w:rsidRDefault="00010F32" w:rsidP="00DA1DC3">
      <w:pPr>
        <w:pStyle w:val="Odstavecseseznamem"/>
        <w:numPr>
          <w:ilvl w:val="0"/>
          <w:numId w:val="8"/>
        </w:numPr>
      </w:pPr>
      <w:r>
        <w:t>sbírkových předmětů a sbírek muzejní povahy evidovaných v Centrální evidenci sbírek,</w:t>
      </w:r>
    </w:p>
    <w:p w14:paraId="7FB99F10" w14:textId="77777777" w:rsidR="00010F32" w:rsidRDefault="00010F32" w:rsidP="00DA1DC3">
      <w:pPr>
        <w:pStyle w:val="Odstavecseseznamem"/>
        <w:numPr>
          <w:ilvl w:val="0"/>
          <w:numId w:val="8"/>
        </w:numPr>
      </w:pPr>
      <w:r>
        <w:t>movitých „Kulturních památek“ (KP), které jsou evidovány v Ústředním seznamu kulturních památek ČR,</w:t>
      </w:r>
    </w:p>
    <w:p w14:paraId="35585A5C" w14:textId="1A490E63" w:rsidR="00010F32" w:rsidRDefault="00010F32" w:rsidP="00DA1DC3">
      <w:pPr>
        <w:pStyle w:val="Odstavecseseznamem"/>
        <w:numPr>
          <w:ilvl w:val="0"/>
          <w:numId w:val="8"/>
        </w:numPr>
      </w:pPr>
      <w:r>
        <w:t>písemného kulturního dědictví, respektive jeho nejvýznamnější části. Digitalizován, odborně zpracován a prezentován může být nejen historický fond evidovaný v Centrální evidenci sbírek a v Ústředním seznamu kulturních památek ČR, ale rovněž unikátní novodobé fondy knihoven evidovaných v evidenci Ministerstva kultury ČR.</w:t>
      </w:r>
    </w:p>
    <w:p w14:paraId="198F4BE6" w14:textId="77777777" w:rsidR="00010F32" w:rsidRDefault="00010F32" w:rsidP="00010F32">
      <w:r>
        <w:t>Vyloučeny jsou kategorie „Národní kulturní památky“ a „Památky UNESCO“.</w:t>
      </w:r>
    </w:p>
    <w:p w14:paraId="295F6D2E" w14:textId="77777777" w:rsidR="00010F32" w:rsidRDefault="00010F32" w:rsidP="00010F32"/>
    <w:p w14:paraId="4CEC4125" w14:textId="77777777" w:rsidR="00010F32" w:rsidRDefault="00010F32" w:rsidP="00010F32">
      <w:r>
        <w:t>Podpořeny budou následující nekomerční aktivity:</w:t>
      </w:r>
    </w:p>
    <w:p w14:paraId="1E8C1491" w14:textId="77777777" w:rsidR="00010F32" w:rsidRDefault="00010F32" w:rsidP="00010F32">
      <w:r>
        <w:t xml:space="preserve">Trvalé, opakované nebo jednorázové nekomerční aktivity sloužící veřejnosti, zaměřené na inovativní využívání předmětu podpory (kulturního dědictví) a aktivity, které v této souvislosti propojí </w:t>
      </w:r>
      <w:r>
        <w:lastRenderedPageBreak/>
        <w:t>podnikatelskou sféru, místní samosprávu, neziskový sektor a vlastníky/správce kulturního dědictví. Projekty mohou mít komunitní a regionální rozsah vycházející ze znalosti lokálních/místních potřeb. Aktivity by měly být rovněž zaměřeny na integraci znevýhodněných skupin (zejména Romů, ale i dalších sociálních, etnických a kulturních menšin). V případě menšin bude zvláštní důraz kladen na podporu inkluzivních kulturních akcí (zahrnujících menšiny i většinu), mezikulturního dialogu a partnerské spolupráce různých zainteresovaných stran. Je žádoucí, aby součástí projektu byly rovněž vzdělávací akce v oblasti správy kulturního dědictví a kulturního podnikání.</w:t>
      </w:r>
    </w:p>
    <w:p w14:paraId="36C5F88F" w14:textId="77777777" w:rsidR="00010F32" w:rsidRDefault="00010F32" w:rsidP="00010F32">
      <w:r>
        <w:t>Oprávnění žadatelé:</w:t>
      </w:r>
    </w:p>
    <w:p w14:paraId="4BD5372B" w14:textId="7622175D" w:rsidR="00010F32" w:rsidRDefault="00010F32" w:rsidP="00DA1DC3">
      <w:pPr>
        <w:pStyle w:val="Odstavecseseznamem"/>
        <w:numPr>
          <w:ilvl w:val="0"/>
          <w:numId w:val="9"/>
        </w:numPr>
      </w:pPr>
      <w:r>
        <w:t xml:space="preserve">Subjekty vlastnící/provozující kulturní </w:t>
      </w:r>
      <w:proofErr w:type="gramStart"/>
      <w:r>
        <w:t>dědictví</w:t>
      </w:r>
      <w:r>
        <w:t xml:space="preserve"> - </w:t>
      </w:r>
      <w:r>
        <w:t>Jakákoliv</w:t>
      </w:r>
      <w:proofErr w:type="gramEnd"/>
      <w:r>
        <w:t xml:space="preserve"> veřejná či soukromá, zisková či nezisková organizace/subjekt včetně nestátních (nevládních) neziskových organizací, zřízených jako právnická osoba v České republice nebo mezinárodní organizace/subjekt či její/jeho agentura působící v České republice.</w:t>
      </w:r>
    </w:p>
    <w:p w14:paraId="041B6CF1" w14:textId="77777777" w:rsidR="00010F32" w:rsidRDefault="00010F32" w:rsidP="00010F32"/>
    <w:p w14:paraId="4DB23DEB" w14:textId="14E72FA4" w:rsidR="00010F32" w:rsidRDefault="00010F32" w:rsidP="00010F32">
      <w:r>
        <w:t xml:space="preserve">Partnerství: </w:t>
      </w:r>
    </w:p>
    <w:p w14:paraId="49FE3D48" w14:textId="77777777" w:rsidR="00010F32" w:rsidRDefault="00010F32" w:rsidP="00010F32">
      <w:r>
        <w:t xml:space="preserve">Prioritou Fondů EHP 2014-2021 je posilování partnerství mezi českými subjekty a subjekty z </w:t>
      </w:r>
      <w:proofErr w:type="spellStart"/>
      <w:r>
        <w:t>donorských</w:t>
      </w:r>
      <w:proofErr w:type="spellEnd"/>
      <w:r>
        <w:t xml:space="preserve"> států, tj. Islandu, Lichtenštejnska a Norska. Žádosti o grant je proto možné také předkládat v partnerství s relevantními partnerskými institucemi z </w:t>
      </w:r>
      <w:proofErr w:type="spellStart"/>
      <w:r>
        <w:t>donorských</w:t>
      </w:r>
      <w:proofErr w:type="spellEnd"/>
      <w:r>
        <w:t xml:space="preserve"> zemí. Spolupráce s partnery není povinná, avšak je zvýhodněna v rámci bodového hodnocení. Způsobilé výdaje na podporu a posílení partnerství mohou být zahrnuty do rozpočtu projektu.</w:t>
      </w:r>
    </w:p>
    <w:p w14:paraId="3981D5FD" w14:textId="77777777" w:rsidR="00010F32" w:rsidRDefault="00010F32" w:rsidP="00010F32"/>
    <w:p w14:paraId="44FB14CA" w14:textId="77777777" w:rsidR="00010F32" w:rsidRDefault="00010F32" w:rsidP="00010F32">
      <w:r>
        <w:t xml:space="preserve">Oprávnění partneři z </w:t>
      </w:r>
      <w:proofErr w:type="spellStart"/>
      <w:r>
        <w:t>donorských</w:t>
      </w:r>
      <w:proofErr w:type="spellEnd"/>
      <w:r>
        <w:t xml:space="preserve"> států:</w:t>
      </w:r>
    </w:p>
    <w:p w14:paraId="6DC4E164" w14:textId="77777777" w:rsidR="00010F32" w:rsidRDefault="00010F32" w:rsidP="00DA1DC3">
      <w:pPr>
        <w:pStyle w:val="Odstavecseseznamem"/>
        <w:numPr>
          <w:ilvl w:val="0"/>
          <w:numId w:val="9"/>
        </w:numPr>
      </w:pPr>
      <w:r>
        <w:t xml:space="preserve">Jakákoliv veřejná či soukromá, zisková či nezisková organizace/subjekt včetně nestátních (nevládních) neziskových organizací zřízených jako právnická osoba v některém z </w:t>
      </w:r>
      <w:proofErr w:type="spellStart"/>
      <w:r>
        <w:t>donorských</w:t>
      </w:r>
      <w:proofErr w:type="spellEnd"/>
      <w:r>
        <w:t xml:space="preserve"> států.</w:t>
      </w:r>
    </w:p>
    <w:p w14:paraId="1B5AF02E" w14:textId="77777777" w:rsidR="00010F32" w:rsidRDefault="00010F32" w:rsidP="00DA1DC3">
      <w:pPr>
        <w:pStyle w:val="Odstavecseseznamem"/>
        <w:numPr>
          <w:ilvl w:val="0"/>
          <w:numId w:val="9"/>
        </w:numPr>
      </w:pPr>
      <w:r>
        <w:t xml:space="preserve">Mezinárodní organizace/subjekt či její/jeho agentura působící v některém z </w:t>
      </w:r>
      <w:proofErr w:type="spellStart"/>
      <w:r>
        <w:t>donorských</w:t>
      </w:r>
      <w:proofErr w:type="spellEnd"/>
      <w:r>
        <w:t xml:space="preserve"> států.</w:t>
      </w:r>
    </w:p>
    <w:p w14:paraId="71535DD9" w14:textId="49AD6079" w:rsidR="00010F32" w:rsidRDefault="00010F32" w:rsidP="00DA1DC3">
      <w:pPr>
        <w:pStyle w:val="Odstavecseseznamem"/>
        <w:numPr>
          <w:ilvl w:val="0"/>
          <w:numId w:val="9"/>
        </w:numPr>
      </w:pPr>
      <w:r>
        <w:t xml:space="preserve">Samostatně výdělečně činné fyzické osoby, které mají zákonné bydliště v některém z </w:t>
      </w:r>
      <w:proofErr w:type="spellStart"/>
      <w:r>
        <w:t>donorských</w:t>
      </w:r>
      <w:proofErr w:type="spellEnd"/>
      <w:r>
        <w:t xml:space="preserve"> států.</w:t>
      </w:r>
    </w:p>
    <w:p w14:paraId="26444FD6" w14:textId="77777777" w:rsidR="00010F32" w:rsidRDefault="00010F32" w:rsidP="00010F32">
      <w:r>
        <w:t xml:space="preserve"> Oprávnění partneři na národní úrovni:</w:t>
      </w:r>
    </w:p>
    <w:p w14:paraId="0B664431" w14:textId="77777777" w:rsidR="00010F32" w:rsidRDefault="00010F32" w:rsidP="00DA1DC3">
      <w:pPr>
        <w:pStyle w:val="Odstavecseseznamem"/>
        <w:numPr>
          <w:ilvl w:val="0"/>
          <w:numId w:val="10"/>
        </w:numPr>
      </w:pPr>
      <w:r>
        <w:t>Jakákoliv veřejná či soukromá, zisková či nezisková organizace/subjekt včetně nestátních (nevládních) neziskových organizací zřízených jako právnická osoba v České republice nebo mezinárodní organizace/subjekt či její/jeho agentura působící v České republice.</w:t>
      </w:r>
    </w:p>
    <w:p w14:paraId="7ABFD9DA" w14:textId="7B6B59BB" w:rsidR="00010F32" w:rsidRDefault="00010F32" w:rsidP="00010F32">
      <w:r>
        <w:t xml:space="preserve">Více informací: </w:t>
      </w:r>
      <w:r w:rsidR="003265EF" w:rsidRPr="003265EF">
        <w:tab/>
      </w:r>
      <w:hyperlink r:id="rId12" w:history="1">
        <w:r w:rsidR="003265EF" w:rsidRPr="004D0345">
          <w:rPr>
            <w:rStyle w:val="Hypertextovodkaz"/>
          </w:rPr>
          <w:t>https://www.eeagrants.cz/cs/programy/kultura/vyzvy/2021/inovativni-vyuziti-moviteho-a-nemoviteho-3337</w:t>
        </w:r>
      </w:hyperlink>
    </w:p>
    <w:p w14:paraId="7C71CFC5" w14:textId="4D00D7FB" w:rsidR="003265EF" w:rsidRDefault="003265EF">
      <w:r>
        <w:br w:type="page"/>
      </w:r>
    </w:p>
    <w:p w14:paraId="346AA31B" w14:textId="2561324C" w:rsidR="003265EF" w:rsidRDefault="003265EF" w:rsidP="003265EF">
      <w:pPr>
        <w:pStyle w:val="Nadpis1"/>
      </w:pPr>
      <w:bookmarkStart w:id="7" w:name="_Ref85403017"/>
      <w:r w:rsidRPr="003265EF">
        <w:lastRenderedPageBreak/>
        <w:t>Na budoucnost 2021</w:t>
      </w:r>
      <w:bookmarkEnd w:id="7"/>
    </w:p>
    <w:p w14:paraId="1CD34728" w14:textId="1F65F410" w:rsidR="003265EF" w:rsidRDefault="003265EF" w:rsidP="003265EF">
      <w:r>
        <w:t>Vyhlašovatel: Nadace Partnerství</w:t>
      </w:r>
    </w:p>
    <w:p w14:paraId="2550C4B5" w14:textId="05904F76" w:rsidR="003265EF" w:rsidRDefault="003265EF" w:rsidP="003265EF">
      <w:r>
        <w:t>Konec příjmu žádostí: 15.11.2021</w:t>
      </w:r>
    </w:p>
    <w:p w14:paraId="0C450264" w14:textId="62D23CA4" w:rsidR="00253E9E" w:rsidRDefault="00253E9E" w:rsidP="003265EF">
      <w:r>
        <w:t>Minimální výše dotace: 300 000,- Kč</w:t>
      </w:r>
    </w:p>
    <w:p w14:paraId="366D44CF" w14:textId="0F35B12B" w:rsidR="00253E9E" w:rsidRDefault="00253E9E" w:rsidP="003265EF">
      <w:r>
        <w:t>Maximální výše dotace: 700 000,- Kč</w:t>
      </w:r>
    </w:p>
    <w:p w14:paraId="25E77477" w14:textId="4C114DA8" w:rsidR="003265EF" w:rsidRDefault="003265EF" w:rsidP="003265EF">
      <w:r>
        <w:t>Z</w:t>
      </w:r>
      <w:r>
        <w:t>a</w:t>
      </w:r>
      <w:r>
        <w:t>měření programu:</w:t>
      </w:r>
    </w:p>
    <w:p w14:paraId="3B6BC729" w14:textId="77777777" w:rsidR="003265EF" w:rsidRDefault="003265EF" w:rsidP="003265EF">
      <w:r>
        <w:t>Kromě podpory komunitních projektů otevíráme letos, s pomocí Nadace Partnerství, nový celostátní grantový program Na budoucnost, který navazuje na naše priority v oblasti udržitelného rozvoje. Vybereme k podpoře několik větších, koncepčních projektů, které zavádějí dobrou praxi a inovace ve snižování uhlíkové stopy na lokální úrovni, v hospodaření s vodou a jejím zadržováním, ve zvyšování odolnosti krajiny a sídel na projevy změny klimatu nebo nakládání s odpady.</w:t>
      </w:r>
    </w:p>
    <w:p w14:paraId="30C436C7" w14:textId="77777777" w:rsidR="003265EF" w:rsidRDefault="003265EF" w:rsidP="003265EF"/>
    <w:p w14:paraId="727643AF" w14:textId="77777777" w:rsidR="003265EF" w:rsidRDefault="003265EF" w:rsidP="003265EF">
      <w:r>
        <w:t>Podporované aktivity:</w:t>
      </w:r>
    </w:p>
    <w:p w14:paraId="7992FEA3" w14:textId="77777777" w:rsidR="003265EF" w:rsidRDefault="003265EF" w:rsidP="003265EF">
      <w:r>
        <w:t xml:space="preserve">K podpoře budou vybrány organizace, jejichž projekty přinášejí inovativní, praktická a přenositelná řešení, která budou i díky spolupráci/partnerství maximalizovat svůj dopad v níže popsaných tématech: </w:t>
      </w:r>
    </w:p>
    <w:p w14:paraId="02A1779C" w14:textId="77777777" w:rsidR="003265EF" w:rsidRDefault="003265EF" w:rsidP="00DA1DC3">
      <w:pPr>
        <w:pStyle w:val="Odstavecseseznamem"/>
        <w:numPr>
          <w:ilvl w:val="0"/>
          <w:numId w:val="10"/>
        </w:numPr>
      </w:pPr>
      <w:r>
        <w:t>Česká republika se také podílí na globálním oteplování, jehož důsledky čím dál víc ohrožují kvalitu života ve městech i na venkově. (Jak dopady naší činnosti minimalizovat a jak snižovat emise skleníkových plynů zejména na místní úrovni?)</w:t>
      </w:r>
    </w:p>
    <w:p w14:paraId="6CB8D6F7" w14:textId="77777777" w:rsidR="003265EF" w:rsidRDefault="003265EF" w:rsidP="00DA1DC3">
      <w:pPr>
        <w:pStyle w:val="Odstavecseseznamem"/>
        <w:numPr>
          <w:ilvl w:val="0"/>
          <w:numId w:val="10"/>
        </w:numPr>
      </w:pPr>
      <w:r>
        <w:t xml:space="preserve">Voda je vzácný zdroj. (Jak s ní lépe hospodařit, jak obnovit schopnost krajiny zadržovat </w:t>
      </w:r>
      <w:proofErr w:type="gramStart"/>
      <w:r>
        <w:t>srážky,</w:t>
      </w:r>
      <w:proofErr w:type="gramEnd"/>
      <w:r>
        <w:t xml:space="preserve"> apod.?) </w:t>
      </w:r>
    </w:p>
    <w:p w14:paraId="4DF31103" w14:textId="77777777" w:rsidR="003265EF" w:rsidRDefault="003265EF" w:rsidP="00DA1DC3">
      <w:pPr>
        <w:pStyle w:val="Odstavecseseznamem"/>
        <w:numPr>
          <w:ilvl w:val="0"/>
          <w:numId w:val="10"/>
        </w:numPr>
      </w:pPr>
      <w:r>
        <w:t>Adaptujme se na změnu klimatu. (Musíme být připraveni na realitu zvyšujících se extrémů počasí a zvyšovat odolnost sídel, infrastruktury i krajiny vůči dopadům těchto výkyvů. Jak na to?)</w:t>
      </w:r>
    </w:p>
    <w:p w14:paraId="14DA2C37" w14:textId="2A0CF3D6" w:rsidR="003265EF" w:rsidRDefault="003265EF" w:rsidP="00DA1DC3">
      <w:pPr>
        <w:pStyle w:val="Odstavecseseznamem"/>
        <w:numPr>
          <w:ilvl w:val="0"/>
          <w:numId w:val="10"/>
        </w:numPr>
      </w:pPr>
      <w:r>
        <w:t>Odpady z lidské činnosti zatěžují ekosystémy regionů i celé planety, často končí zpět v potravinovém řetězci a výrazně přispívají k emisím skleníkových plynů. (Jak vzniku odpadů předcházet, snižovat jejich produkci a zlepšit jejich znovuvyužití?)</w:t>
      </w:r>
    </w:p>
    <w:p w14:paraId="10DF08F5" w14:textId="77777777" w:rsidR="003265EF" w:rsidRDefault="003265EF" w:rsidP="003265EF">
      <w:r>
        <w:t>Oprávnění žadatelé:</w:t>
      </w:r>
    </w:p>
    <w:p w14:paraId="76685132" w14:textId="2F698DD5" w:rsidR="003265EF" w:rsidRDefault="003265EF" w:rsidP="00DA1DC3">
      <w:pPr>
        <w:pStyle w:val="Odstavecseseznamem"/>
        <w:numPr>
          <w:ilvl w:val="0"/>
          <w:numId w:val="11"/>
        </w:numPr>
      </w:pPr>
      <w:r>
        <w:t>oprávněnými žadateli jsou následující typy neziskových organizací: spolek, obecně prospěšná společnost, církevní právnické osoby, ústav, příspěvková organizace</w:t>
      </w:r>
    </w:p>
    <w:p w14:paraId="7F72ED21" w14:textId="39170B52" w:rsidR="003265EF" w:rsidRDefault="003265EF" w:rsidP="003265EF">
      <w:r>
        <w:t xml:space="preserve">Více informací: </w:t>
      </w:r>
      <w:r w:rsidRPr="003265EF">
        <w:tab/>
      </w:r>
      <w:hyperlink r:id="rId13" w:history="1">
        <w:r w:rsidRPr="004D0345">
          <w:rPr>
            <w:rStyle w:val="Hypertextovodkaz"/>
          </w:rPr>
          <w:t>https://www.nadacepartnerstvi</w:t>
        </w:r>
        <w:r w:rsidRPr="004D0345">
          <w:rPr>
            <w:rStyle w:val="Hypertextovodkaz"/>
          </w:rPr>
          <w:t>.</w:t>
        </w:r>
        <w:r w:rsidRPr="004D0345">
          <w:rPr>
            <w:rStyle w:val="Hypertextovodkaz"/>
          </w:rPr>
          <w:t>cz/Granty#vyzvy</w:t>
        </w:r>
      </w:hyperlink>
      <w:r>
        <w:t xml:space="preserve"> </w:t>
      </w:r>
    </w:p>
    <w:p w14:paraId="441A28B3" w14:textId="3A9821AF" w:rsidR="003265EF" w:rsidRDefault="003265EF">
      <w:r>
        <w:br w:type="page"/>
      </w:r>
    </w:p>
    <w:p w14:paraId="79511B6D" w14:textId="68EE6A0F" w:rsidR="003265EF" w:rsidRDefault="003265EF" w:rsidP="003265EF">
      <w:pPr>
        <w:pStyle w:val="Nadpis1"/>
      </w:pPr>
      <w:bookmarkStart w:id="8" w:name="_Ref85403020"/>
      <w:r w:rsidRPr="003265EF">
        <w:lastRenderedPageBreak/>
        <w:t>Grantov</w:t>
      </w:r>
      <w:r w:rsidR="00253E9E">
        <w:t>á</w:t>
      </w:r>
      <w:r w:rsidRPr="003265EF">
        <w:t xml:space="preserve"> výzva </w:t>
      </w:r>
      <w:proofErr w:type="spellStart"/>
      <w:r w:rsidRPr="003265EF">
        <w:t>Pepco</w:t>
      </w:r>
      <w:bookmarkEnd w:id="8"/>
      <w:proofErr w:type="spellEnd"/>
    </w:p>
    <w:p w14:paraId="56B3848B" w14:textId="31392961" w:rsidR="003265EF" w:rsidRDefault="003265EF" w:rsidP="003265EF">
      <w:r>
        <w:t xml:space="preserve">Vyhlašovatel: </w:t>
      </w:r>
      <w:r w:rsidRPr="003265EF">
        <w:t>Nadace rozvoje občanské společnosti</w:t>
      </w:r>
    </w:p>
    <w:p w14:paraId="78F53C3C" w14:textId="178B2C21" w:rsidR="003265EF" w:rsidRDefault="003265EF" w:rsidP="003265EF">
      <w:r>
        <w:t>Konec příjmu žádostí: 25.11.2021</w:t>
      </w:r>
    </w:p>
    <w:p w14:paraId="5128BCF6" w14:textId="4CA229C8" w:rsidR="003265EF" w:rsidRDefault="003265EF" w:rsidP="003265EF">
      <w:r>
        <w:t>Max. dotace: 50 000,- Kč</w:t>
      </w:r>
    </w:p>
    <w:p w14:paraId="38DE8335" w14:textId="77777777" w:rsidR="003265EF" w:rsidRDefault="003265EF" w:rsidP="003265EF">
      <w:r>
        <w:t>Zaměření programu:</w:t>
      </w:r>
    </w:p>
    <w:p w14:paraId="4B5C4FCF" w14:textId="77777777" w:rsidR="003265EF" w:rsidRDefault="003265EF" w:rsidP="003265EF">
      <w:r>
        <w:t>Nadace rozvoje občanské společnosti (NROS) ve spolupráci s PEPCO Czech Republic s.r.o. vyhlašuje výzvu k podávání projektových žádostí v rámci grantové výzvy PEPCO.</w:t>
      </w:r>
    </w:p>
    <w:p w14:paraId="42945C65" w14:textId="7FF3792E" w:rsidR="003265EF" w:rsidRDefault="003265EF" w:rsidP="003265EF">
      <w:r>
        <w:t>Grantový program PEPCO se zaměřuje na výchovu a vzdělávání žáků školního věku. Oblasti podpory se specializují na doučování, online vzdělávání, domácí vzdělávání, kurzy pro děti, mimoškolní vzdělávací aktivity (hudba, kultura, výchova ke vztahu k přírodě apod.), předškolní vzdělávání, volnočasové sportovní aktivity. Podpora také zahrnuje nákup pomůcek pro děti. Oblasti podpory mohou být jak skupinové</w:t>
      </w:r>
      <w:r>
        <w:t>,</w:t>
      </w:r>
      <w:r>
        <w:t xml:space="preserve"> tak individuální. Cílem programu je podpora neformálního vzdělávání dětí základních škol v České republice. V rámci výzvy předkládají žadatelé do výběrového řízení k posouzení projekt, na jehož realizaci požadují poskytnutí nadačního příspěvku. Projekt musí představovat jasně vymezenou aktivitu nebo soubor aktivit, s jasně definovanými cíli, který se zaměřují na výchovu a vzdělávání žáků školního věku. </w:t>
      </w:r>
    </w:p>
    <w:p w14:paraId="50A97498" w14:textId="77777777" w:rsidR="003265EF" w:rsidRDefault="003265EF" w:rsidP="003265EF"/>
    <w:p w14:paraId="0FEAC643" w14:textId="77777777" w:rsidR="003265EF" w:rsidRDefault="003265EF" w:rsidP="003265EF">
      <w:r>
        <w:t>Oprávnění žadatelé:</w:t>
      </w:r>
    </w:p>
    <w:p w14:paraId="628354BD" w14:textId="77777777" w:rsidR="003265EF" w:rsidRDefault="003265EF" w:rsidP="00DA1DC3">
      <w:pPr>
        <w:pStyle w:val="Odstavecseseznamem"/>
        <w:numPr>
          <w:ilvl w:val="0"/>
          <w:numId w:val="11"/>
        </w:numPr>
      </w:pPr>
      <w:r>
        <w:t xml:space="preserve">spolek, </w:t>
      </w:r>
    </w:p>
    <w:p w14:paraId="12ADFD73" w14:textId="77777777" w:rsidR="003265EF" w:rsidRDefault="003265EF" w:rsidP="00DA1DC3">
      <w:pPr>
        <w:pStyle w:val="Odstavecseseznamem"/>
        <w:numPr>
          <w:ilvl w:val="0"/>
          <w:numId w:val="11"/>
        </w:numPr>
      </w:pPr>
      <w:r>
        <w:t xml:space="preserve">ústav, </w:t>
      </w:r>
    </w:p>
    <w:p w14:paraId="7CF131D2" w14:textId="77777777" w:rsidR="003265EF" w:rsidRDefault="003265EF" w:rsidP="00DA1DC3">
      <w:pPr>
        <w:pStyle w:val="Odstavecseseznamem"/>
        <w:numPr>
          <w:ilvl w:val="0"/>
          <w:numId w:val="11"/>
        </w:numPr>
      </w:pPr>
      <w:r>
        <w:t xml:space="preserve">obecně prospěšná společnost, </w:t>
      </w:r>
    </w:p>
    <w:p w14:paraId="0429AAD7" w14:textId="19DA7565" w:rsidR="003265EF" w:rsidRDefault="003265EF" w:rsidP="00DA1DC3">
      <w:pPr>
        <w:pStyle w:val="Odstavecseseznamem"/>
        <w:numPr>
          <w:ilvl w:val="0"/>
          <w:numId w:val="11"/>
        </w:numPr>
      </w:pPr>
      <w:r>
        <w:t>účelové zařízení registrované církve a náboženské společnosti založené církví a náboženskou společností pro poskytování charitativních služeb.</w:t>
      </w:r>
    </w:p>
    <w:p w14:paraId="6CD67510" w14:textId="78C1C61B" w:rsidR="00253E9E" w:rsidRDefault="00253E9E" w:rsidP="00253E9E">
      <w:r>
        <w:t xml:space="preserve">Více informací: </w:t>
      </w:r>
      <w:r w:rsidRPr="00253E9E">
        <w:tab/>
      </w:r>
      <w:hyperlink r:id="rId14" w:history="1">
        <w:r w:rsidRPr="004D0345">
          <w:rPr>
            <w:rStyle w:val="Hypertextovodkaz"/>
          </w:rPr>
          <w:t>https://www.nros.cz/loga/grantova-vyzva-pepco/</w:t>
        </w:r>
      </w:hyperlink>
      <w:r>
        <w:t xml:space="preserve"> </w:t>
      </w:r>
    </w:p>
    <w:p w14:paraId="3CDA02EB" w14:textId="5BE0EA2A" w:rsidR="00253E9E" w:rsidRDefault="00253E9E">
      <w:r>
        <w:br w:type="page"/>
      </w:r>
    </w:p>
    <w:p w14:paraId="5E842D50" w14:textId="7DF28F57" w:rsidR="00253E9E" w:rsidRDefault="00253E9E" w:rsidP="00253E9E">
      <w:pPr>
        <w:pStyle w:val="Nadpis1"/>
      </w:pPr>
      <w:bookmarkStart w:id="9" w:name="_Ref85403022"/>
      <w:r w:rsidRPr="00253E9E">
        <w:lastRenderedPageBreak/>
        <w:t>Výzva 14/2021 Můj klub 2022</w:t>
      </w:r>
      <w:bookmarkEnd w:id="9"/>
    </w:p>
    <w:p w14:paraId="5D71EA99" w14:textId="00D2CE83" w:rsidR="00253E9E" w:rsidRDefault="00253E9E" w:rsidP="00253E9E">
      <w:r>
        <w:t>Vyhlašovatel: Národní sportovní agentura</w:t>
      </w:r>
    </w:p>
    <w:p w14:paraId="32491B68" w14:textId="04EB3FDD" w:rsidR="00253E9E" w:rsidRDefault="00253E9E" w:rsidP="00253E9E">
      <w:r>
        <w:t>Ukončení příjmu žádostí: 30.11.2021</w:t>
      </w:r>
    </w:p>
    <w:p w14:paraId="564302C9" w14:textId="77777777" w:rsidR="00253E9E" w:rsidRDefault="00253E9E" w:rsidP="00253E9E">
      <w:r>
        <w:t>Zaměření programu:</w:t>
      </w:r>
    </w:p>
    <w:p w14:paraId="63CEC8A9" w14:textId="77777777" w:rsidR="00253E9E" w:rsidRDefault="00253E9E" w:rsidP="00253E9E">
      <w:r>
        <w:t>Výzva je zaměřena na podporu sportovních klubů, tělovýchovných a tělocvičných jednot, které se věnují sportování dětí a mládeže od 3 do 20 let.</w:t>
      </w:r>
    </w:p>
    <w:p w14:paraId="0EF4EDF7" w14:textId="77777777" w:rsidR="00253E9E" w:rsidRDefault="00253E9E" w:rsidP="00253E9E"/>
    <w:p w14:paraId="6559C5CA" w14:textId="77777777" w:rsidR="00253E9E" w:rsidRDefault="00253E9E" w:rsidP="00253E9E">
      <w:r>
        <w:t xml:space="preserve">Výzva je zaměřená na podporu oprávněného žadatele zejména v oblasti: </w:t>
      </w:r>
    </w:p>
    <w:p w14:paraId="7AC407BE" w14:textId="77777777" w:rsidR="00253E9E" w:rsidRDefault="00253E9E" w:rsidP="00DA1DC3">
      <w:pPr>
        <w:pStyle w:val="Odstavecseseznamem"/>
        <w:numPr>
          <w:ilvl w:val="0"/>
          <w:numId w:val="12"/>
        </w:numPr>
      </w:pPr>
      <w:r>
        <w:t xml:space="preserve">sportovních aktivit dětí a mládeže ve věku od 3 do 20 let, </w:t>
      </w:r>
    </w:p>
    <w:p w14:paraId="63130CC0" w14:textId="77777777" w:rsidR="00253E9E" w:rsidRDefault="00253E9E" w:rsidP="00DA1DC3">
      <w:pPr>
        <w:pStyle w:val="Odstavecseseznamem"/>
        <w:numPr>
          <w:ilvl w:val="0"/>
          <w:numId w:val="12"/>
        </w:numPr>
      </w:pPr>
      <w:r>
        <w:t xml:space="preserve">zabezpečení sportovní, tělovýchovné a organizační funkce žadatele v souladu s platnými a registrovanými stanovami, </w:t>
      </w:r>
    </w:p>
    <w:p w14:paraId="48D72873" w14:textId="061808B7" w:rsidR="00253E9E" w:rsidRDefault="00253E9E" w:rsidP="00DA1DC3">
      <w:pPr>
        <w:pStyle w:val="Odstavecseseznamem"/>
        <w:numPr>
          <w:ilvl w:val="0"/>
          <w:numId w:val="12"/>
        </w:numPr>
      </w:pPr>
      <w:r>
        <w:t>činnosti zahrnující také provoz a údržbu sportovních zařízení ve vlastnictví, dlouhodobém nájmu nebo dlouhodobé výpůjčce (kde druhou smluvní stranou je státní subjekt (např. Úřad pro zastupování státu ve věcech majetkových), územní samosprávný celek (ÚSC) a subjekty s jejich majetkovou účastí nebo jiný spolek, působící v oblasti sportu)</w:t>
      </w:r>
      <w:proofErr w:type="gramStart"/>
      <w:r>
        <w:t>4 ,</w:t>
      </w:r>
      <w:proofErr w:type="gramEnd"/>
      <w:r>
        <w:t xml:space="preserve"> užívání, pachtu do výše max. 50 % dotace</w:t>
      </w:r>
    </w:p>
    <w:p w14:paraId="0137ACAE" w14:textId="77777777" w:rsidR="00253E9E" w:rsidRDefault="00253E9E" w:rsidP="00253E9E">
      <w:r>
        <w:t>Oprávněný žadatel:</w:t>
      </w:r>
    </w:p>
    <w:p w14:paraId="1BC388EE" w14:textId="77777777" w:rsidR="00253E9E" w:rsidRDefault="00253E9E" w:rsidP="00DA1DC3">
      <w:pPr>
        <w:pStyle w:val="Odstavecseseznamem"/>
        <w:numPr>
          <w:ilvl w:val="0"/>
          <w:numId w:val="13"/>
        </w:numPr>
      </w:pPr>
      <w:r>
        <w:t>žadatel má právní formu spolku nebo pobočného spolku</w:t>
      </w:r>
    </w:p>
    <w:p w14:paraId="43C78D44" w14:textId="77777777" w:rsidR="00253E9E" w:rsidRDefault="00253E9E" w:rsidP="00DA1DC3">
      <w:pPr>
        <w:pStyle w:val="Odstavecseseznamem"/>
        <w:numPr>
          <w:ilvl w:val="0"/>
          <w:numId w:val="13"/>
        </w:numPr>
      </w:pPr>
      <w:r>
        <w:t xml:space="preserve">účelem/předmětem hlavní činnosti žadatele je dle jeho zakladatelského dokumentu a případných dalších podkladů organizování činnosti v oblasti sportu, </w:t>
      </w:r>
    </w:p>
    <w:p w14:paraId="1A0CB60B" w14:textId="77777777" w:rsidR="00253E9E" w:rsidRDefault="00253E9E" w:rsidP="00DA1DC3">
      <w:pPr>
        <w:pStyle w:val="Odstavecseseznamem"/>
        <w:numPr>
          <w:ilvl w:val="0"/>
          <w:numId w:val="13"/>
        </w:numPr>
      </w:pPr>
      <w:r>
        <w:t xml:space="preserve">ke dni podání žádosti žadatel prokazatelně uskutečňuje organizování činnosti v oblasti sportu po dobu alespoň dvou (2) let, </w:t>
      </w:r>
    </w:p>
    <w:p w14:paraId="26365791" w14:textId="77777777" w:rsidR="00253E9E" w:rsidRDefault="00253E9E" w:rsidP="00DA1DC3">
      <w:pPr>
        <w:pStyle w:val="Odstavecseseznamem"/>
        <w:numPr>
          <w:ilvl w:val="0"/>
          <w:numId w:val="13"/>
        </w:numPr>
      </w:pPr>
      <w:r>
        <w:t xml:space="preserve">žadatel je SK nebo TJ </w:t>
      </w:r>
    </w:p>
    <w:p w14:paraId="3682E2EC" w14:textId="77777777" w:rsidR="00253E9E" w:rsidRDefault="00253E9E" w:rsidP="00DA1DC3">
      <w:pPr>
        <w:pStyle w:val="Odstavecseseznamem"/>
        <w:numPr>
          <w:ilvl w:val="0"/>
          <w:numId w:val="13"/>
        </w:numPr>
      </w:pPr>
      <w:r>
        <w:t xml:space="preserve">žadatel eviduje ke dni podání žádosti minimálně 10 sportovců splňující kritéria </w:t>
      </w:r>
    </w:p>
    <w:p w14:paraId="18707B75" w14:textId="77777777" w:rsidR="00253E9E" w:rsidRDefault="00253E9E" w:rsidP="00DA1DC3">
      <w:pPr>
        <w:pStyle w:val="Odstavecseseznamem"/>
        <w:numPr>
          <w:ilvl w:val="0"/>
          <w:numId w:val="13"/>
        </w:numPr>
      </w:pPr>
      <w:r>
        <w:t>žadatel eviduje sportovce uvedené v žádosti v Rejstříku sportu,</w:t>
      </w:r>
    </w:p>
    <w:p w14:paraId="7111F19A" w14:textId="77777777" w:rsidR="00253E9E" w:rsidRDefault="00253E9E" w:rsidP="00DA1DC3">
      <w:pPr>
        <w:pStyle w:val="Odstavecseseznamem"/>
        <w:numPr>
          <w:ilvl w:val="0"/>
          <w:numId w:val="13"/>
        </w:numPr>
      </w:pPr>
      <w:r>
        <w:t xml:space="preserve">žadatel má stanovenou minimální výši příspěvku hrazeného evidovanými sportovci 100,- Kč na osobu a rok, za kalendářní roky 2021 a 2022, </w:t>
      </w:r>
    </w:p>
    <w:p w14:paraId="22F7BB38" w14:textId="77777777" w:rsidR="00253E9E" w:rsidRDefault="00253E9E" w:rsidP="00DA1DC3">
      <w:pPr>
        <w:pStyle w:val="Odstavecseseznamem"/>
        <w:numPr>
          <w:ilvl w:val="0"/>
          <w:numId w:val="13"/>
        </w:numPr>
      </w:pPr>
      <w:r>
        <w:t xml:space="preserve">žadatel je bezúhonnou osobou; za bezúhonného se považuje žadatel, který nebyl pravomocně odsouzen pro úmyslný trestný čin, pro trestný čin hospodářský, pro trestný čin proti majetku, trestný čin související s činností v oblasti sportu nebo se na něj hledí, jako by nebyl odsouzen, </w:t>
      </w:r>
    </w:p>
    <w:p w14:paraId="754C6B18" w14:textId="77777777" w:rsidR="00253E9E" w:rsidRDefault="00253E9E" w:rsidP="00DA1DC3">
      <w:pPr>
        <w:pStyle w:val="Odstavecseseznamem"/>
        <w:numPr>
          <w:ilvl w:val="0"/>
          <w:numId w:val="13"/>
        </w:numPr>
      </w:pPr>
      <w:r>
        <w:t xml:space="preserve">žadatel je </w:t>
      </w:r>
      <w:proofErr w:type="spellStart"/>
      <w:r>
        <w:t>bezdlužnou</w:t>
      </w:r>
      <w:proofErr w:type="spellEnd"/>
      <w:r>
        <w:t xml:space="preserve"> osobou </w:t>
      </w:r>
    </w:p>
    <w:p w14:paraId="16A3DD0B" w14:textId="0FB55F59" w:rsidR="00253E9E" w:rsidRDefault="00253E9E" w:rsidP="00DA1DC3">
      <w:pPr>
        <w:pStyle w:val="Odstavecseseznamem"/>
        <w:numPr>
          <w:ilvl w:val="0"/>
          <w:numId w:val="13"/>
        </w:numPr>
      </w:pPr>
      <w:r>
        <w:t>žadatel nesmí být v likvidaci nebo v insolvenci.</w:t>
      </w:r>
    </w:p>
    <w:p w14:paraId="3C1794E7" w14:textId="2A2286A1" w:rsidR="00253E9E" w:rsidRDefault="00253E9E" w:rsidP="00253E9E">
      <w:r>
        <w:t xml:space="preserve">Více informací: </w:t>
      </w:r>
      <w:r w:rsidRPr="00253E9E">
        <w:tab/>
      </w:r>
      <w:hyperlink r:id="rId15" w:history="1">
        <w:r w:rsidRPr="004D0345">
          <w:rPr>
            <w:rStyle w:val="Hypertextovodkaz"/>
          </w:rPr>
          <w:t>https://agenturasport.cz/muj-klub-2022/</w:t>
        </w:r>
      </w:hyperlink>
      <w:r>
        <w:t xml:space="preserve"> </w:t>
      </w:r>
    </w:p>
    <w:p w14:paraId="0993A94E" w14:textId="4FFDB5F6" w:rsidR="00253E9E" w:rsidRDefault="00253E9E">
      <w:r>
        <w:br w:type="page"/>
      </w:r>
    </w:p>
    <w:p w14:paraId="533A6C71" w14:textId="1015CC55" w:rsidR="00253E9E" w:rsidRDefault="00253E9E" w:rsidP="00253E9E">
      <w:pPr>
        <w:pStyle w:val="Nadpis1"/>
      </w:pPr>
      <w:bookmarkStart w:id="10" w:name="_Ref85403024"/>
      <w:r w:rsidRPr="00253E9E">
        <w:lastRenderedPageBreak/>
        <w:t>Státní fond kultury ČR 2022</w:t>
      </w:r>
      <w:bookmarkEnd w:id="10"/>
    </w:p>
    <w:p w14:paraId="2F4C8277" w14:textId="3F0316AF" w:rsidR="00253E9E" w:rsidRDefault="00253E9E" w:rsidP="00253E9E">
      <w:r>
        <w:t>Vyhlašovatel: Ministerstvo kultury</w:t>
      </w:r>
    </w:p>
    <w:p w14:paraId="748A1289" w14:textId="37160A14" w:rsidR="00253E9E" w:rsidRDefault="00527603" w:rsidP="00253E9E">
      <w:r>
        <w:t>Konec příjmu žádostí: 19.12.2021 pro projekty s realizací od 1.5. – 31.8.2022</w:t>
      </w:r>
    </w:p>
    <w:p w14:paraId="25B9F265" w14:textId="77777777" w:rsidR="00527603" w:rsidRDefault="00527603" w:rsidP="00527603">
      <w:r>
        <w:t>Zaměření programu:</w:t>
      </w:r>
    </w:p>
    <w:p w14:paraId="6994E029" w14:textId="77777777" w:rsidR="00527603" w:rsidRDefault="00527603" w:rsidP="00527603">
      <w:r>
        <w:t xml:space="preserve">Finanční prostředky Státního fondu kultury ČR jsou určené na podporu kulturních projektů na rok 2022. Zároveň Fond hodlá omezit podporu celoročních </w:t>
      </w:r>
      <w:proofErr w:type="gramStart"/>
      <w:r>
        <w:t>činností</w:t>
      </w:r>
      <w:proofErr w:type="gramEnd"/>
      <w:r>
        <w:t xml:space="preserve"> a naopak přednostně podporovat konkrétní výjimečné umělecké projekty.</w:t>
      </w:r>
    </w:p>
    <w:p w14:paraId="0F686C13" w14:textId="77777777" w:rsidR="00527603" w:rsidRDefault="00527603" w:rsidP="00527603"/>
    <w:p w14:paraId="3406CCF3" w14:textId="77777777" w:rsidR="00527603" w:rsidRDefault="00527603" w:rsidP="00527603">
      <w:r>
        <w:t>Prostředky Fondu lze poskytovat na konkrétní kulturní projekty:</w:t>
      </w:r>
    </w:p>
    <w:p w14:paraId="324D4142" w14:textId="77777777" w:rsidR="00527603" w:rsidRDefault="00527603" w:rsidP="00DA1DC3">
      <w:pPr>
        <w:pStyle w:val="Odstavecseseznamem"/>
        <w:numPr>
          <w:ilvl w:val="0"/>
          <w:numId w:val="14"/>
        </w:numPr>
      </w:pPr>
      <w:r>
        <w:t>na podporu vzniku, realizaci a uvádění umělecky hodnotných děl,</w:t>
      </w:r>
    </w:p>
    <w:p w14:paraId="4CD96E5D" w14:textId="77777777" w:rsidR="00527603" w:rsidRDefault="00527603" w:rsidP="00DA1DC3">
      <w:pPr>
        <w:pStyle w:val="Odstavecseseznamem"/>
        <w:numPr>
          <w:ilvl w:val="0"/>
          <w:numId w:val="14"/>
        </w:numPr>
      </w:pPr>
      <w:r>
        <w:t>ediční počiny v oblasti neperiodických i periodických publikací,</w:t>
      </w:r>
    </w:p>
    <w:p w14:paraId="61307DCF" w14:textId="77777777" w:rsidR="00527603" w:rsidRDefault="00527603" w:rsidP="00DA1DC3">
      <w:pPr>
        <w:pStyle w:val="Odstavecseseznamem"/>
        <w:numPr>
          <w:ilvl w:val="0"/>
          <w:numId w:val="14"/>
        </w:numPr>
      </w:pPr>
      <w:r>
        <w:t>získávání, obnovu a udržování kulturních památek) a sbírkových předmětů,</w:t>
      </w:r>
    </w:p>
    <w:p w14:paraId="457E66B2" w14:textId="77777777" w:rsidR="00527603" w:rsidRDefault="00527603" w:rsidP="00DA1DC3">
      <w:pPr>
        <w:pStyle w:val="Odstavecseseznamem"/>
        <w:numPr>
          <w:ilvl w:val="0"/>
          <w:numId w:val="14"/>
        </w:numPr>
      </w:pPr>
      <w:r>
        <w:t>výstavní a přednáškovou činnost,</w:t>
      </w:r>
    </w:p>
    <w:p w14:paraId="3066918D" w14:textId="77777777" w:rsidR="00527603" w:rsidRDefault="00527603" w:rsidP="00DA1DC3">
      <w:pPr>
        <w:pStyle w:val="Odstavecseseznamem"/>
        <w:numPr>
          <w:ilvl w:val="0"/>
          <w:numId w:val="14"/>
        </w:numPr>
      </w:pPr>
      <w:r>
        <w:t>propagaci české kultury v zahraničí,</w:t>
      </w:r>
    </w:p>
    <w:p w14:paraId="6E3168FC" w14:textId="77777777" w:rsidR="00527603" w:rsidRDefault="00527603" w:rsidP="00DA1DC3">
      <w:pPr>
        <w:pStyle w:val="Odstavecseseznamem"/>
        <w:numPr>
          <w:ilvl w:val="0"/>
          <w:numId w:val="14"/>
        </w:numPr>
      </w:pPr>
      <w:r>
        <w:t>pořádání kulturních festivalů, přehlídek a obdobných kulturních akcí,</w:t>
      </w:r>
    </w:p>
    <w:p w14:paraId="550E7CFC" w14:textId="77777777" w:rsidR="00527603" w:rsidRDefault="00527603" w:rsidP="00DA1DC3">
      <w:pPr>
        <w:pStyle w:val="Odstavecseseznamem"/>
        <w:numPr>
          <w:ilvl w:val="0"/>
          <w:numId w:val="14"/>
        </w:numPr>
      </w:pPr>
      <w:r>
        <w:t>podporu kulturních projektů sloužících k uchování a rozvíjení kultury národnostních menšin v České republice,</w:t>
      </w:r>
    </w:p>
    <w:p w14:paraId="41771788" w14:textId="77777777" w:rsidR="00527603" w:rsidRDefault="00527603" w:rsidP="00DA1DC3">
      <w:pPr>
        <w:pStyle w:val="Odstavecseseznamem"/>
        <w:numPr>
          <w:ilvl w:val="0"/>
          <w:numId w:val="14"/>
        </w:numPr>
      </w:pPr>
      <w:r>
        <w:t>podporu vysoce hodnotných neprofesionálních uměleckých aktivit,</w:t>
      </w:r>
    </w:p>
    <w:p w14:paraId="39BA2CE3" w14:textId="4EE850F8" w:rsidR="00527603" w:rsidRDefault="00527603" w:rsidP="00DA1DC3">
      <w:pPr>
        <w:pStyle w:val="Odstavecseseznamem"/>
        <w:numPr>
          <w:ilvl w:val="0"/>
          <w:numId w:val="14"/>
        </w:numPr>
      </w:pPr>
      <w:r>
        <w:t>ochranu, údržbu a doplňování knihovního fondu.</w:t>
      </w:r>
    </w:p>
    <w:p w14:paraId="3658DCED" w14:textId="77777777" w:rsidR="00527603" w:rsidRDefault="00527603" w:rsidP="00527603">
      <w:r>
        <w:t>Projekty, které mají těžiště ve sportu, školství apod., podporovány nebudou.</w:t>
      </w:r>
    </w:p>
    <w:p w14:paraId="0A204F7C" w14:textId="77777777" w:rsidR="00527603" w:rsidRDefault="00527603" w:rsidP="00527603"/>
    <w:p w14:paraId="1496044B" w14:textId="77777777" w:rsidR="00527603" w:rsidRDefault="00527603" w:rsidP="00527603">
      <w:r>
        <w:t>Oprávnění žadatelé:</w:t>
      </w:r>
    </w:p>
    <w:p w14:paraId="5A2F6638" w14:textId="77777777" w:rsidR="00527603" w:rsidRDefault="00527603" w:rsidP="00DA1DC3">
      <w:pPr>
        <w:pStyle w:val="Odstavecseseznamem"/>
        <w:numPr>
          <w:ilvl w:val="0"/>
          <w:numId w:val="15"/>
        </w:numPr>
      </w:pPr>
      <w:r>
        <w:t>právnická osoba se sídlem nebo fyzická osoba s trvalým pobytem na území České republiky</w:t>
      </w:r>
    </w:p>
    <w:p w14:paraId="67715C4A" w14:textId="77777777" w:rsidR="00527603" w:rsidRDefault="00527603" w:rsidP="00527603">
      <w:r>
        <w:t>Lhůta pro příjem žádostí:</w:t>
      </w:r>
    </w:p>
    <w:p w14:paraId="02EE7CF2" w14:textId="77777777" w:rsidR="00527603" w:rsidRDefault="00527603" w:rsidP="00DA1DC3">
      <w:pPr>
        <w:pStyle w:val="Odstavecseseznamem"/>
        <w:numPr>
          <w:ilvl w:val="0"/>
          <w:numId w:val="15"/>
        </w:numPr>
      </w:pPr>
      <w:r>
        <w:t>Rozhodujícím termínem projektu je datum zahájení klíčového výstupu, čímž se rozumí zahájení festivalu, premiéra, vernisáž, křest knihy apod.</w:t>
      </w:r>
    </w:p>
    <w:p w14:paraId="123BFF46" w14:textId="77777777" w:rsidR="00527603" w:rsidRDefault="00527603" w:rsidP="00527603"/>
    <w:p w14:paraId="638D8465" w14:textId="20C7BC49" w:rsidR="00527603" w:rsidRDefault="00527603" w:rsidP="00527603">
      <w:r>
        <w:t>Jeden žadatel může podat tři žádosti ročně.</w:t>
      </w:r>
    </w:p>
    <w:p w14:paraId="298F01AE" w14:textId="1E84EDF7" w:rsidR="00527603" w:rsidRDefault="00527603" w:rsidP="00527603">
      <w:r>
        <w:t xml:space="preserve">Více informací: </w:t>
      </w:r>
      <w:hyperlink r:id="rId16" w:history="1">
        <w:r w:rsidRPr="004D0345">
          <w:rPr>
            <w:rStyle w:val="Hypertextovodkaz"/>
          </w:rPr>
          <w:t>https://www.mkcr.cz/statni-fond-kultury-cr-42.html</w:t>
        </w:r>
      </w:hyperlink>
      <w:r>
        <w:t xml:space="preserve"> </w:t>
      </w:r>
    </w:p>
    <w:p w14:paraId="6CA9CEA1" w14:textId="77777777" w:rsidR="00527603" w:rsidRDefault="00527603">
      <w:r>
        <w:br w:type="page"/>
      </w:r>
    </w:p>
    <w:p w14:paraId="4DF3D6D1" w14:textId="585834DD" w:rsidR="00527603" w:rsidRDefault="00527603" w:rsidP="00527603">
      <w:pPr>
        <w:pStyle w:val="Nadpis1"/>
      </w:pPr>
      <w:bookmarkStart w:id="11" w:name="_Ref85403026"/>
      <w:r w:rsidRPr="00527603">
        <w:lastRenderedPageBreak/>
        <w:t>Živá komunita</w:t>
      </w:r>
      <w:bookmarkEnd w:id="11"/>
    </w:p>
    <w:p w14:paraId="4AF0DB26" w14:textId="0EF0BFF3" w:rsidR="00527603" w:rsidRDefault="00527603" w:rsidP="00527603">
      <w:r>
        <w:t>Vyhlašovatel: Nadace VIA</w:t>
      </w:r>
    </w:p>
    <w:p w14:paraId="4500785C" w14:textId="6DF01B99" w:rsidR="00527603" w:rsidRDefault="00527603" w:rsidP="00527603">
      <w:r>
        <w:t>Průběžná výzva</w:t>
      </w:r>
    </w:p>
    <w:p w14:paraId="2F5F9F57" w14:textId="5BAADAC9" w:rsidR="00527603" w:rsidRDefault="00527603" w:rsidP="00527603">
      <w:r>
        <w:t>Minimální dotace: 20 000,- Kč</w:t>
      </w:r>
    </w:p>
    <w:p w14:paraId="449839D8" w14:textId="142DA885" w:rsidR="00527603" w:rsidRDefault="00527603" w:rsidP="00527603">
      <w:r>
        <w:t>Maximální dotace: dle typu grantu</w:t>
      </w:r>
    </w:p>
    <w:p w14:paraId="49C1206F" w14:textId="77777777" w:rsidR="00527603" w:rsidRDefault="00527603" w:rsidP="00527603">
      <w:r>
        <w:t>Co program podporuje:</w:t>
      </w:r>
    </w:p>
    <w:p w14:paraId="110623CF" w14:textId="77777777" w:rsidR="00527603" w:rsidRDefault="00527603" w:rsidP="00527603">
      <w:r>
        <w:t>Program Živá komunita podporuje aktivní lidi, kteří chtějí změnit k lepšímu místo, kde žijí. Naším cílem je, aby se lidé zajímali více o veřejný prostor, podíleli se na zlepšování sousedských vztahů, budovali vzájemnou důvěru, přispívali k soběstačnosti místních společenství a vytvářeli si hlubší vztah ke krajině.</w:t>
      </w:r>
    </w:p>
    <w:p w14:paraId="7BCFDCB2" w14:textId="77777777" w:rsidR="00527603" w:rsidRPr="00527603" w:rsidRDefault="00527603" w:rsidP="00527603">
      <w:pPr>
        <w:rPr>
          <w:b/>
          <w:bCs/>
        </w:rPr>
      </w:pPr>
      <w:r w:rsidRPr="00527603">
        <w:rPr>
          <w:b/>
          <w:bCs/>
        </w:rPr>
        <w:t xml:space="preserve">Komunitní </w:t>
      </w:r>
      <w:proofErr w:type="gramStart"/>
      <w:r w:rsidRPr="00527603">
        <w:rPr>
          <w:b/>
          <w:bCs/>
        </w:rPr>
        <w:t>granty - péče</w:t>
      </w:r>
      <w:proofErr w:type="gramEnd"/>
      <w:r w:rsidRPr="00527603">
        <w:rPr>
          <w:b/>
          <w:bCs/>
        </w:rPr>
        <w:t xml:space="preserve"> o sousedské vztahy a krajinu:</w:t>
      </w:r>
    </w:p>
    <w:p w14:paraId="70528D1A" w14:textId="77777777" w:rsidR="00527603" w:rsidRDefault="00527603" w:rsidP="00527603">
      <w:r>
        <w:t>Prostřednictvím komunitních grantů podporujeme projekty přispívající ke zlepšení mezilidských vztahů v sousedských komunitách, posilující jejich soběstačnost, zvyšující kvalitu veřejného prostoru a obnovu přirozeného stavu krajiny. Projekty musí mít lokální a nekomerční charakter. Zásadní je i zapojení místních do všech fází projektu.</w:t>
      </w:r>
    </w:p>
    <w:p w14:paraId="44034829" w14:textId="77777777" w:rsidR="00527603" w:rsidRDefault="00527603" w:rsidP="00527603">
      <w:r>
        <w:t>Maximální žádaná částka: 100 000 Kč</w:t>
      </w:r>
    </w:p>
    <w:p w14:paraId="4E3F634E" w14:textId="77777777" w:rsidR="00527603" w:rsidRDefault="00527603" w:rsidP="00527603">
      <w:r>
        <w:t>Typy podporovaných aktivit:</w:t>
      </w:r>
    </w:p>
    <w:p w14:paraId="2AB2B525" w14:textId="77777777" w:rsidR="00527603" w:rsidRDefault="00527603" w:rsidP="00DA1DC3">
      <w:pPr>
        <w:pStyle w:val="Odstavecseseznamem"/>
        <w:numPr>
          <w:ilvl w:val="0"/>
          <w:numId w:val="15"/>
        </w:numPr>
      </w:pPr>
      <w:r>
        <w:t>pořádání sousedských setkávání a slavností</w:t>
      </w:r>
    </w:p>
    <w:p w14:paraId="40D5EFFB" w14:textId="333C4869" w:rsidR="00527603" w:rsidRDefault="00527603" w:rsidP="00DA1DC3">
      <w:pPr>
        <w:pStyle w:val="Odstavecseseznamem"/>
        <w:numPr>
          <w:ilvl w:val="0"/>
          <w:numId w:val="15"/>
        </w:numPr>
      </w:pPr>
      <w:r>
        <w:t>vytváření venkovních i vnitřních míst k setkávání</w:t>
      </w:r>
    </w:p>
    <w:p w14:paraId="6A6443A7" w14:textId="77777777" w:rsidR="00527603" w:rsidRDefault="00527603" w:rsidP="00DA1DC3">
      <w:pPr>
        <w:pStyle w:val="Odstavecseseznamem"/>
        <w:numPr>
          <w:ilvl w:val="0"/>
          <w:numId w:val="15"/>
        </w:numPr>
      </w:pPr>
      <w:r>
        <w:t>vznik komunitních center, komunitních zahrad či komunitních dílen</w:t>
      </w:r>
    </w:p>
    <w:p w14:paraId="238444D9" w14:textId="77777777" w:rsidR="00527603" w:rsidRDefault="00527603" w:rsidP="00DA1DC3">
      <w:pPr>
        <w:pStyle w:val="Odstavecseseznamem"/>
        <w:numPr>
          <w:ilvl w:val="0"/>
          <w:numId w:val="15"/>
        </w:numPr>
      </w:pPr>
      <w:r>
        <w:t>úprava zanedbaných míst ve vašem okolí či revitalizace parků</w:t>
      </w:r>
    </w:p>
    <w:p w14:paraId="2451F0E1" w14:textId="77777777" w:rsidR="00527603" w:rsidRDefault="00527603" w:rsidP="00DA1DC3">
      <w:pPr>
        <w:pStyle w:val="Odstavecseseznamem"/>
        <w:numPr>
          <w:ilvl w:val="0"/>
          <w:numId w:val="15"/>
        </w:numPr>
      </w:pPr>
      <w:r>
        <w:t>obnova drobných památek svépomocí, mapování místní historie a oživování lokálních tradic</w:t>
      </w:r>
    </w:p>
    <w:p w14:paraId="7692BC7B" w14:textId="77777777" w:rsidR="00527603" w:rsidRDefault="00527603" w:rsidP="00DA1DC3">
      <w:pPr>
        <w:pStyle w:val="Odstavecseseznamem"/>
        <w:numPr>
          <w:ilvl w:val="0"/>
          <w:numId w:val="15"/>
        </w:numPr>
      </w:pPr>
      <w:r>
        <w:t>výsadba alejí, čištění studánek, obnova remízků, tvorba tůní a další komunitně realizované aktivity vedoucí k obnově přirozeného stavu krajiny</w:t>
      </w:r>
    </w:p>
    <w:p w14:paraId="7655A53B" w14:textId="77777777" w:rsidR="00527603" w:rsidRDefault="00527603" w:rsidP="00DA1DC3">
      <w:pPr>
        <w:pStyle w:val="Odstavecseseznamem"/>
        <w:numPr>
          <w:ilvl w:val="0"/>
          <w:numId w:val="15"/>
        </w:numPr>
      </w:pPr>
      <w:r>
        <w:t>pořádání nekomerčních kulturních akcí, do jejichž přípravy se zapojí i místní komunita</w:t>
      </w:r>
    </w:p>
    <w:p w14:paraId="4EB0ADA9" w14:textId="77777777" w:rsidR="00527603" w:rsidRDefault="00527603" w:rsidP="00DA1DC3">
      <w:pPr>
        <w:pStyle w:val="Odstavecseseznamem"/>
        <w:numPr>
          <w:ilvl w:val="0"/>
          <w:numId w:val="15"/>
        </w:numPr>
      </w:pPr>
      <w:r>
        <w:t>realizace setkání a aktivity podporující zapojování místních na lokálním dění</w:t>
      </w:r>
    </w:p>
    <w:p w14:paraId="6B031584" w14:textId="77777777" w:rsidR="00527603" w:rsidRPr="00527603" w:rsidRDefault="00527603" w:rsidP="00527603">
      <w:pPr>
        <w:rPr>
          <w:b/>
          <w:bCs/>
        </w:rPr>
      </w:pPr>
      <w:r w:rsidRPr="00527603">
        <w:rPr>
          <w:b/>
          <w:bCs/>
        </w:rPr>
        <w:t xml:space="preserve">Rychlé </w:t>
      </w:r>
      <w:proofErr w:type="gramStart"/>
      <w:r w:rsidRPr="00527603">
        <w:rPr>
          <w:b/>
          <w:bCs/>
        </w:rPr>
        <w:t>granty - hájení</w:t>
      </w:r>
      <w:proofErr w:type="gramEnd"/>
      <w:r w:rsidRPr="00527603">
        <w:rPr>
          <w:b/>
          <w:bCs/>
        </w:rPr>
        <w:t xml:space="preserve"> veřejného zájmu v komunitách </w:t>
      </w:r>
    </w:p>
    <w:p w14:paraId="705D6315" w14:textId="77777777" w:rsidR="00527603" w:rsidRDefault="00527603" w:rsidP="00527603">
      <w:r>
        <w:t>Rychlými granty jsou podporovány projekty vedoucí k zapojení veřejnosti do rozhodovacích procesů a podporující otevřenou věcnou diskusi o tématech veřejného zájmu v konkrétních lokálních kauzách. Maximální žádaná částka: 40 000 Kč.</w:t>
      </w:r>
    </w:p>
    <w:p w14:paraId="32C9C28C" w14:textId="77777777" w:rsidR="00527603" w:rsidRDefault="00527603" w:rsidP="00527603">
      <w:r>
        <w:t>Typy podporovaných aktivit:</w:t>
      </w:r>
    </w:p>
    <w:p w14:paraId="46E125C3" w14:textId="77777777" w:rsidR="00527603" w:rsidRDefault="00527603" w:rsidP="00DA1DC3">
      <w:pPr>
        <w:pStyle w:val="Odstavecseseznamem"/>
        <w:numPr>
          <w:ilvl w:val="0"/>
          <w:numId w:val="16"/>
        </w:numPr>
      </w:pPr>
      <w:r>
        <w:t>plánování a organizace informačních kampaní k aktuálním kauzám</w:t>
      </w:r>
    </w:p>
    <w:p w14:paraId="4672828E" w14:textId="77777777" w:rsidR="00527603" w:rsidRDefault="00527603" w:rsidP="00DA1DC3">
      <w:pPr>
        <w:pStyle w:val="Odstavecseseznamem"/>
        <w:numPr>
          <w:ilvl w:val="0"/>
          <w:numId w:val="16"/>
        </w:numPr>
      </w:pPr>
      <w:r>
        <w:t>ochrana stávajících alejí a dalších krajinných prvků před zničením</w:t>
      </w:r>
    </w:p>
    <w:p w14:paraId="32075DD3" w14:textId="77777777" w:rsidR="00527603" w:rsidRDefault="00527603" w:rsidP="00DA1DC3">
      <w:pPr>
        <w:pStyle w:val="Odstavecseseznamem"/>
        <w:numPr>
          <w:ilvl w:val="0"/>
          <w:numId w:val="16"/>
        </w:numPr>
      </w:pPr>
      <w:r>
        <w:t>odborné posudky</w:t>
      </w:r>
    </w:p>
    <w:p w14:paraId="5FA73221" w14:textId="77777777" w:rsidR="00527603" w:rsidRDefault="00527603" w:rsidP="00DA1DC3">
      <w:pPr>
        <w:pStyle w:val="Odstavecseseznamem"/>
        <w:numPr>
          <w:ilvl w:val="0"/>
          <w:numId w:val="16"/>
        </w:numPr>
      </w:pPr>
      <w:r>
        <w:t>poradenství a konzultace</w:t>
      </w:r>
    </w:p>
    <w:p w14:paraId="2C3B0AF5" w14:textId="77777777" w:rsidR="00527603" w:rsidRDefault="00527603" w:rsidP="00DA1DC3">
      <w:pPr>
        <w:pStyle w:val="Odstavecseseznamem"/>
        <w:numPr>
          <w:ilvl w:val="0"/>
          <w:numId w:val="16"/>
        </w:numPr>
      </w:pPr>
      <w:r>
        <w:t>petiční akce</w:t>
      </w:r>
    </w:p>
    <w:p w14:paraId="70203337" w14:textId="77777777" w:rsidR="00527603" w:rsidRDefault="00527603" w:rsidP="00DA1DC3">
      <w:pPr>
        <w:pStyle w:val="Odstavecseseznamem"/>
        <w:numPr>
          <w:ilvl w:val="0"/>
          <w:numId w:val="16"/>
        </w:numPr>
      </w:pPr>
      <w:r>
        <w:t>organizace místních referend</w:t>
      </w:r>
    </w:p>
    <w:p w14:paraId="1E59B97F" w14:textId="77777777" w:rsidR="00527603" w:rsidRDefault="00527603" w:rsidP="00DA1DC3">
      <w:pPr>
        <w:pStyle w:val="Odstavecseseznamem"/>
        <w:numPr>
          <w:ilvl w:val="0"/>
          <w:numId w:val="16"/>
        </w:numPr>
      </w:pPr>
      <w:r>
        <w:t>právní služby</w:t>
      </w:r>
    </w:p>
    <w:p w14:paraId="732E01FE" w14:textId="77777777" w:rsidR="00527603" w:rsidRDefault="00527603" w:rsidP="00DA1DC3">
      <w:pPr>
        <w:pStyle w:val="Odstavecseseznamem"/>
        <w:numPr>
          <w:ilvl w:val="0"/>
          <w:numId w:val="16"/>
        </w:numPr>
      </w:pPr>
      <w:r>
        <w:t>náklady spojené se soudními spory a další.</w:t>
      </w:r>
    </w:p>
    <w:p w14:paraId="470F6AB4" w14:textId="77777777" w:rsidR="00527603" w:rsidRDefault="00527603" w:rsidP="00527603">
      <w:r>
        <w:lastRenderedPageBreak/>
        <w:t xml:space="preserve">Co program nabízí podpořeným: </w:t>
      </w:r>
    </w:p>
    <w:p w14:paraId="357D57EE" w14:textId="77777777" w:rsidR="00527603" w:rsidRDefault="00527603" w:rsidP="00DA1DC3">
      <w:pPr>
        <w:pStyle w:val="Odstavecseseznamem"/>
        <w:numPr>
          <w:ilvl w:val="0"/>
          <w:numId w:val="17"/>
        </w:numPr>
      </w:pPr>
      <w:r>
        <w:t>peněžní příspěvek ve formě grantu (Komunitní granty až 100 000 Kč, Rychlé granty až 40 000 Kč)</w:t>
      </w:r>
    </w:p>
    <w:p w14:paraId="24A30574" w14:textId="77777777" w:rsidR="00527603" w:rsidRDefault="00527603" w:rsidP="00DA1DC3">
      <w:pPr>
        <w:pStyle w:val="Odstavecseseznamem"/>
        <w:numPr>
          <w:ilvl w:val="0"/>
          <w:numId w:val="17"/>
        </w:numPr>
      </w:pPr>
      <w:r>
        <w:t xml:space="preserve">možnost získat další finanční prostředky prostřednictvím dárcovské kampaně na portálu Darujme.cz včetně bonusového finančního příspěvku až do výše 20 000 Kč </w:t>
      </w:r>
    </w:p>
    <w:p w14:paraId="1D14EB44" w14:textId="77777777" w:rsidR="00527603" w:rsidRDefault="00527603" w:rsidP="00DA1DC3">
      <w:pPr>
        <w:pStyle w:val="Odstavecseseznamem"/>
        <w:numPr>
          <w:ilvl w:val="0"/>
          <w:numId w:val="17"/>
        </w:numPr>
      </w:pPr>
      <w:r>
        <w:t>možnost využít expertní konzultace</w:t>
      </w:r>
    </w:p>
    <w:p w14:paraId="4692450D" w14:textId="77777777" w:rsidR="00527603" w:rsidRDefault="00527603" w:rsidP="00DA1DC3">
      <w:pPr>
        <w:pStyle w:val="Odstavecseseznamem"/>
        <w:numPr>
          <w:ilvl w:val="0"/>
          <w:numId w:val="17"/>
        </w:numPr>
      </w:pPr>
      <w:r>
        <w:t>možnost účastnit se vzdělávacích seminářů</w:t>
      </w:r>
    </w:p>
    <w:p w14:paraId="746FEA26" w14:textId="77777777" w:rsidR="00527603" w:rsidRDefault="00527603" w:rsidP="00DA1DC3">
      <w:pPr>
        <w:pStyle w:val="Odstavecseseznamem"/>
        <w:numPr>
          <w:ilvl w:val="0"/>
          <w:numId w:val="17"/>
        </w:numPr>
      </w:pPr>
      <w:r>
        <w:t>inspirativní setkávání se zástupci dalších podpořených projektů</w:t>
      </w:r>
    </w:p>
    <w:p w14:paraId="04769943" w14:textId="77777777" w:rsidR="00527603" w:rsidRDefault="00527603" w:rsidP="00527603">
      <w:r>
        <w:t xml:space="preserve">Kdo se může do programu přihlásit: </w:t>
      </w:r>
    </w:p>
    <w:p w14:paraId="54E250B7" w14:textId="77777777" w:rsidR="00527603" w:rsidRDefault="00527603" w:rsidP="00DA1DC3">
      <w:pPr>
        <w:pStyle w:val="Odstavecseseznamem"/>
        <w:numPr>
          <w:ilvl w:val="0"/>
          <w:numId w:val="18"/>
        </w:numPr>
      </w:pPr>
      <w:r>
        <w:t>skupiny minimálně tří lidí, kteří si navzájem důvěřují</w:t>
      </w:r>
    </w:p>
    <w:p w14:paraId="093F7139" w14:textId="77777777" w:rsidR="00527603" w:rsidRDefault="00527603" w:rsidP="00DA1DC3">
      <w:pPr>
        <w:pStyle w:val="Odstavecseseznamem"/>
        <w:numPr>
          <w:ilvl w:val="0"/>
          <w:numId w:val="18"/>
        </w:numPr>
      </w:pPr>
      <w:r>
        <w:t>neziskové organizace založené především na dobrovolnické práci</w:t>
      </w:r>
    </w:p>
    <w:p w14:paraId="61E74B08" w14:textId="77777777" w:rsidR="00527603" w:rsidRDefault="00527603" w:rsidP="00527603">
      <w:r>
        <w:t xml:space="preserve">Co je třeba udělat pro získání podpory? </w:t>
      </w:r>
    </w:p>
    <w:p w14:paraId="01365C02" w14:textId="49B74208" w:rsidR="00527603" w:rsidRDefault="00527603" w:rsidP="00DA1DC3">
      <w:pPr>
        <w:pStyle w:val="Odstavecseseznamem"/>
        <w:numPr>
          <w:ilvl w:val="0"/>
          <w:numId w:val="19"/>
        </w:numPr>
      </w:pPr>
      <w:r>
        <w:t>zkonzultovat záměr prostřednictvím jednoduchého vstupního dotazníku</w:t>
      </w:r>
    </w:p>
    <w:p w14:paraId="1D7473FF" w14:textId="166CF72A" w:rsidR="00527603" w:rsidRDefault="00527603" w:rsidP="00DA1DC3">
      <w:pPr>
        <w:pStyle w:val="Odstavecseseznamem"/>
        <w:numPr>
          <w:ilvl w:val="0"/>
          <w:numId w:val="19"/>
        </w:numPr>
      </w:pPr>
      <w:r>
        <w:t>po konzultaci a schválení záměru vyplnit a odeslat přihlášku do programu, kterou dostanete</w:t>
      </w:r>
    </w:p>
    <w:p w14:paraId="658E0D6C" w14:textId="20C04993" w:rsidR="00527603" w:rsidRDefault="00527603" w:rsidP="00DA1DC3">
      <w:pPr>
        <w:pStyle w:val="Odstavecseseznamem"/>
        <w:numPr>
          <w:ilvl w:val="0"/>
          <w:numId w:val="19"/>
        </w:numPr>
      </w:pPr>
      <w:r>
        <w:t>počkat, až se</w:t>
      </w:r>
      <w:r w:rsidR="00935D08">
        <w:t xml:space="preserve"> </w:t>
      </w:r>
      <w:r>
        <w:t>ozv</w:t>
      </w:r>
      <w:r w:rsidR="00935D08">
        <w:t>ou</w:t>
      </w:r>
      <w:r>
        <w:t xml:space="preserve"> s výsledkem jednání hodnoticí komise, která zasedá průběžně během celého roku až do vyčerpání finančních prostředků</w:t>
      </w:r>
    </w:p>
    <w:p w14:paraId="5E996A5E" w14:textId="3E5CB68E" w:rsidR="00935D08" w:rsidRDefault="00935D08" w:rsidP="00935D08"/>
    <w:p w14:paraId="05D4469F" w14:textId="006A4480" w:rsidR="00935D08" w:rsidRDefault="00935D08" w:rsidP="00935D08">
      <w:r>
        <w:t xml:space="preserve">Více informací: </w:t>
      </w:r>
      <w:r w:rsidRPr="00935D08">
        <w:tab/>
      </w:r>
      <w:hyperlink r:id="rId17" w:history="1">
        <w:r w:rsidRPr="004D0345">
          <w:rPr>
            <w:rStyle w:val="Hypertextovodkaz"/>
          </w:rPr>
          <w:t>https://www.nadacevia.cz/nabidka-programu/ziva-komunita/</w:t>
        </w:r>
      </w:hyperlink>
      <w:r>
        <w:t xml:space="preserve"> </w:t>
      </w:r>
    </w:p>
    <w:p w14:paraId="07D29947" w14:textId="0BD35E3A" w:rsidR="00935D08" w:rsidRDefault="00935D08">
      <w:r>
        <w:br w:type="page"/>
      </w:r>
    </w:p>
    <w:p w14:paraId="46D29808" w14:textId="2B016FA5" w:rsidR="00935D08" w:rsidRDefault="00935D08" w:rsidP="00935D08">
      <w:pPr>
        <w:pStyle w:val="Nadpis1"/>
      </w:pPr>
      <w:bookmarkStart w:id="12" w:name="_Ref85403031"/>
      <w:r w:rsidRPr="00935D08">
        <w:lastRenderedPageBreak/>
        <w:t xml:space="preserve">Grantové kolo č. 4 </w:t>
      </w:r>
      <w:proofErr w:type="spellStart"/>
      <w:r w:rsidRPr="00935D08">
        <w:t>Active</w:t>
      </w:r>
      <w:proofErr w:type="spellEnd"/>
      <w:r w:rsidRPr="00935D08">
        <w:t xml:space="preserve"> </w:t>
      </w:r>
      <w:proofErr w:type="spellStart"/>
      <w:r w:rsidRPr="00935D08">
        <w:t>Citizens</w:t>
      </w:r>
      <w:proofErr w:type="spellEnd"/>
      <w:r w:rsidRPr="00935D08">
        <w:t xml:space="preserve"> </w:t>
      </w:r>
      <w:proofErr w:type="spellStart"/>
      <w:proofErr w:type="gramStart"/>
      <w:r w:rsidRPr="00935D08">
        <w:t>Fund</w:t>
      </w:r>
      <w:proofErr w:type="spellEnd"/>
      <w:r w:rsidRPr="00935D08">
        <w:t xml:space="preserve"> - Akční</w:t>
      </w:r>
      <w:proofErr w:type="gramEnd"/>
      <w:r w:rsidRPr="00935D08">
        <w:t xml:space="preserve"> granty</w:t>
      </w:r>
      <w:bookmarkEnd w:id="12"/>
    </w:p>
    <w:p w14:paraId="7124D326" w14:textId="345DF440" w:rsidR="00935D08" w:rsidRDefault="00935D08" w:rsidP="00935D08">
      <w:r>
        <w:t xml:space="preserve">Vyhlašovatel: </w:t>
      </w:r>
      <w:r w:rsidRPr="00935D08">
        <w:t xml:space="preserve">Nadace Open Society </w:t>
      </w:r>
      <w:proofErr w:type="spellStart"/>
      <w:r w:rsidRPr="00935D08">
        <w:t>Fund</w:t>
      </w:r>
      <w:proofErr w:type="spellEnd"/>
    </w:p>
    <w:p w14:paraId="13701205" w14:textId="6D32563F" w:rsidR="00935D08" w:rsidRDefault="00935D08" w:rsidP="00935D08">
      <w:r>
        <w:t>Konec příjmu žádostí: 31.12.2021</w:t>
      </w:r>
    </w:p>
    <w:p w14:paraId="3F23B04A" w14:textId="13147DE0" w:rsidR="00935D08" w:rsidRDefault="00935D08" w:rsidP="00935D08">
      <w:r>
        <w:t>Minimální dotace: 1 000 EUR</w:t>
      </w:r>
    </w:p>
    <w:p w14:paraId="142DA696" w14:textId="64C287B6" w:rsidR="00935D08" w:rsidRDefault="00935D08" w:rsidP="00935D08">
      <w:r>
        <w:t>Maximální dotace: 3 000 EUR</w:t>
      </w:r>
    </w:p>
    <w:p w14:paraId="613B6B3E" w14:textId="77777777" w:rsidR="00935D08" w:rsidRDefault="00935D08" w:rsidP="00935D08">
      <w:r>
        <w:t>Zaměření programu:</w:t>
      </w:r>
    </w:p>
    <w:p w14:paraId="3F8E0F20" w14:textId="77777777" w:rsidR="00935D08" w:rsidRDefault="00935D08" w:rsidP="00935D08">
      <w:r>
        <w:t xml:space="preserve">Nadace OSF a Výbor dobré vůle – Nadace Olgy Havlové vyhlašují za konsorcium programu </w:t>
      </w:r>
      <w:proofErr w:type="spellStart"/>
      <w:r>
        <w:t>Active</w:t>
      </w:r>
      <w:proofErr w:type="spellEnd"/>
      <w:r>
        <w:t xml:space="preserve"> </w:t>
      </w:r>
      <w:proofErr w:type="spellStart"/>
      <w:r>
        <w:t>Citizens</w:t>
      </w:r>
      <w:proofErr w:type="spellEnd"/>
      <w:r>
        <w:t xml:space="preserve"> </w:t>
      </w:r>
      <w:proofErr w:type="spellStart"/>
      <w:r>
        <w:t>Fund</w:t>
      </w:r>
      <w:proofErr w:type="spellEnd"/>
      <w:r>
        <w:t xml:space="preserve"> průběžnou výzvu k předkládání žádostí o grant na lokální iniciativy či jednorázové místní akce, které se snaží nastartovat dění ve své komunitě nebo které dále rozvíjí dosavadní občanské aktivity a spolupráci na lokální úrovni.</w:t>
      </w:r>
    </w:p>
    <w:p w14:paraId="0962CABB" w14:textId="77777777" w:rsidR="00935D08" w:rsidRDefault="00935D08" w:rsidP="00935D08">
      <w:r>
        <w:t xml:space="preserve">Program je určený pro ty neziskové organizace, které se snaží nastartovat dění ve své komunitě nebo kdo ve svém okolí rozvíjí občanské aktivity a spolupráci. Žádost o grant může být na lokální iniciativy či jednorázové místní akce. Cílem akčních grantů vyhlášených v rámci programu </w:t>
      </w:r>
      <w:proofErr w:type="spellStart"/>
      <w:r>
        <w:t>Active</w:t>
      </w:r>
      <w:proofErr w:type="spellEnd"/>
      <w:r>
        <w:t xml:space="preserve"> </w:t>
      </w:r>
      <w:proofErr w:type="spellStart"/>
      <w:r>
        <w:t>Citizens</w:t>
      </w:r>
      <w:proofErr w:type="spellEnd"/>
      <w:r>
        <w:t xml:space="preserve"> </w:t>
      </w:r>
      <w:proofErr w:type="spellStart"/>
      <w:r>
        <w:t>Fund</w:t>
      </w:r>
      <w:proofErr w:type="spellEnd"/>
      <w:r>
        <w:t xml:space="preserve"> je nejen podpora občanské společnosti, ale také pomoc znevýhodněným skupinám i inspirace k aktivnímu občanství.</w:t>
      </w:r>
    </w:p>
    <w:p w14:paraId="09638D8F" w14:textId="77777777" w:rsidR="00935D08" w:rsidRDefault="00935D08" w:rsidP="00935D08">
      <w:r>
        <w:t>Výzva cílí na méně zkušené organizace, které mají chuť a energii získat nové zkušenosti s přípravou grantových žádostí a posílit tak svoji kapacitu. Zkušenosti s podáváním žádostí o grant tedy nejsou podmínkou, rozhodující je lokální působnost. Pro vyhodnocení toho, zda je organizace vhodným žadatelem, slouží jednoduchý dotazník, který naleznete v závěru tohoto dokumentu. Podmínkou pro podání žádosti je, že žadatel je registrován nejméně jeden rok jako nezisková organizace v České republice.</w:t>
      </w:r>
    </w:p>
    <w:p w14:paraId="1A77C494" w14:textId="77777777" w:rsidR="00935D08" w:rsidRDefault="00935D08" w:rsidP="00935D08">
      <w:r>
        <w:t>Podpořeny budou projekty, které reagují na aktuální potřeby a výzvy na místní úrovni a současně se zaměřují na:</w:t>
      </w:r>
    </w:p>
    <w:p w14:paraId="7FBD33F5" w14:textId="77777777" w:rsidR="00935D08" w:rsidRDefault="00935D08" w:rsidP="00DA1DC3">
      <w:pPr>
        <w:pStyle w:val="Odstavecseseznamem"/>
        <w:numPr>
          <w:ilvl w:val="0"/>
          <w:numId w:val="20"/>
        </w:numPr>
      </w:pPr>
      <w:r>
        <w:t>Občanskou participaci, tj. zapojování občanů do plánování a rozhodování na úrovni obce a do aktivit ve veřejném prostoru</w:t>
      </w:r>
    </w:p>
    <w:p w14:paraId="187F482D" w14:textId="77777777" w:rsidR="00935D08" w:rsidRDefault="00935D08" w:rsidP="00DA1DC3">
      <w:pPr>
        <w:pStyle w:val="Odstavecseseznamem"/>
        <w:numPr>
          <w:ilvl w:val="0"/>
          <w:numId w:val="20"/>
        </w:numPr>
      </w:pPr>
      <w:proofErr w:type="spellStart"/>
      <w:r>
        <w:t>Advokační</w:t>
      </w:r>
      <w:proofErr w:type="spellEnd"/>
      <w:r>
        <w:t xml:space="preserve"> a </w:t>
      </w:r>
      <w:proofErr w:type="spellStart"/>
      <w:r>
        <w:t>watchdogové</w:t>
      </w:r>
      <w:proofErr w:type="spellEnd"/>
      <w:r>
        <w:t xml:space="preserve"> aktivity, tj. monitorování činnosti a rozhodování politiků a úředníků, obhajobu veřejných zájmů, boj proti korupci</w:t>
      </w:r>
    </w:p>
    <w:p w14:paraId="660097B9" w14:textId="77777777" w:rsidR="00935D08" w:rsidRDefault="00935D08" w:rsidP="00DA1DC3">
      <w:pPr>
        <w:pStyle w:val="Odstavecseseznamem"/>
        <w:numPr>
          <w:ilvl w:val="0"/>
          <w:numId w:val="20"/>
        </w:numPr>
      </w:pPr>
      <w:r>
        <w:t>Zmocnění znevýhodněných skupin, tj. vyšší zapojení znevýhodněných skupin do rozhodování o veřejných záležitostech a větší znalost veřejnosti o potřebách těchto skupin</w:t>
      </w:r>
    </w:p>
    <w:p w14:paraId="15DD494E" w14:textId="3866F1A0" w:rsidR="00935D08" w:rsidRDefault="00935D08" w:rsidP="00935D08">
      <w:r>
        <w:t>Uzávěrka pro podání žádostí o grant je průběžná, vyhodnocují se vždy všechny žádosti podané do konce daného čtvrtletí (podané do 23:59 hodin), resp. do vyčerpání alokace na daný rok. První termín uzávěrky pro příjem žádostí o grant je 31. 3. 2021, poslední termín pro příjem žádostí je 30. 6. 2023.</w:t>
      </w:r>
    </w:p>
    <w:p w14:paraId="60505460" w14:textId="04C1CB22" w:rsidR="00935D08" w:rsidRDefault="00935D08" w:rsidP="00935D08"/>
    <w:p w14:paraId="199A8C2E" w14:textId="24EA02F6" w:rsidR="00935D08" w:rsidRDefault="00935D08" w:rsidP="00935D08">
      <w:r>
        <w:t xml:space="preserve">Více informací: </w:t>
      </w:r>
      <w:hyperlink r:id="rId18" w:history="1">
        <w:r w:rsidRPr="004D0345">
          <w:rPr>
            <w:rStyle w:val="Hypertextovodkaz"/>
          </w:rPr>
          <w:t>https://www.activecitizensfund.cz/stahnete-si/</w:t>
        </w:r>
      </w:hyperlink>
      <w:r>
        <w:t xml:space="preserve"> </w:t>
      </w:r>
    </w:p>
    <w:p w14:paraId="40805422" w14:textId="77777777" w:rsidR="00935D08" w:rsidRDefault="00935D08">
      <w:r>
        <w:br w:type="page"/>
      </w:r>
    </w:p>
    <w:p w14:paraId="3BB18938" w14:textId="61971DF4" w:rsidR="00935D08" w:rsidRDefault="006B6867" w:rsidP="006B6867">
      <w:pPr>
        <w:pStyle w:val="Nadpis1"/>
      </w:pPr>
      <w:bookmarkStart w:id="13" w:name="_Ref85403033"/>
      <w:r w:rsidRPr="006B6867">
        <w:lastRenderedPageBreak/>
        <w:t>Oranžové hřiště 2021</w:t>
      </w:r>
      <w:bookmarkEnd w:id="13"/>
    </w:p>
    <w:p w14:paraId="7D650EC0" w14:textId="492039B3" w:rsidR="006B6867" w:rsidRDefault="006B6867" w:rsidP="006B6867">
      <w:r>
        <w:t>Vyhlašovatel: Nadace ČEZ</w:t>
      </w:r>
    </w:p>
    <w:p w14:paraId="74525414" w14:textId="750B730B" w:rsidR="006B6867" w:rsidRDefault="006B6867" w:rsidP="006B6867">
      <w:r>
        <w:t>Konec příjmu žádostí: 31.12.2021</w:t>
      </w:r>
    </w:p>
    <w:p w14:paraId="511463A8" w14:textId="48DF29E8" w:rsidR="006B6867" w:rsidRDefault="006B6867" w:rsidP="006B6867">
      <w:r>
        <w:t>Maximální dotace: 2 000 000,- Kč</w:t>
      </w:r>
    </w:p>
    <w:p w14:paraId="78C096C2" w14:textId="77777777" w:rsidR="006B6867" w:rsidRDefault="006B6867" w:rsidP="006B6867">
      <w:r>
        <w:t>Zaměření programu:</w:t>
      </w:r>
    </w:p>
    <w:p w14:paraId="0F647A34" w14:textId="77777777" w:rsidR="006B6867" w:rsidRDefault="006B6867" w:rsidP="006B6867">
      <w:r>
        <w:t>Grantové řízení Oranžové hřiště je zaměřeno na podporu výstavby a kompletní rekonstrukce dětských, sportovních a víceúčelových či jiných hřišť. Podmínkou je veřejná přístupnost hřiště s výjimkou hřišť u mateřských škol a zdravotních a sociálních zařízení.</w:t>
      </w:r>
    </w:p>
    <w:p w14:paraId="47EB642A" w14:textId="77777777" w:rsidR="006B6867" w:rsidRDefault="006B6867" w:rsidP="006B6867">
      <w:r>
        <w:t>Spoluúčast žadatele Nadace nevyžaduje, maximální výše příspěvku není stanovena.</w:t>
      </w:r>
    </w:p>
    <w:p w14:paraId="23345C42" w14:textId="77777777" w:rsidR="006B6867" w:rsidRDefault="006B6867" w:rsidP="006B6867">
      <w:r>
        <w:t>V programu nežádejte o:</w:t>
      </w:r>
    </w:p>
    <w:p w14:paraId="2AC41D87" w14:textId="77777777" w:rsidR="006B6867" w:rsidRDefault="006B6867" w:rsidP="00DA1DC3">
      <w:pPr>
        <w:pStyle w:val="Odstavecseseznamem"/>
        <w:numPr>
          <w:ilvl w:val="0"/>
          <w:numId w:val="21"/>
        </w:numPr>
      </w:pPr>
      <w:r>
        <w:t>Drobné nákupy, nebo dílčí úpravy herních prvků, opravy herních prvků, práce na montáži herních prvků na hřišti nebo obdobné náklady nezásadního charakteru a volejbalové a tenisové kurty– pro tyto žádosti je určeno grantové řízení Podpora regionů.</w:t>
      </w:r>
    </w:p>
    <w:p w14:paraId="5F8BD8E7" w14:textId="77777777" w:rsidR="006B6867" w:rsidRDefault="006B6867" w:rsidP="006B6867">
      <w:r>
        <w:t>Oprávněný žadatel:</w:t>
      </w:r>
    </w:p>
    <w:p w14:paraId="130CF36E" w14:textId="77777777" w:rsidR="006B6867" w:rsidRDefault="006B6867" w:rsidP="006B6867">
      <w:r>
        <w:t>Příjemcem nadačního příspěvku mohou být pouze právnické osoby se sídlem v České republice.</w:t>
      </w:r>
    </w:p>
    <w:p w14:paraId="72E390CF" w14:textId="741BFF3C" w:rsidR="006B6867" w:rsidRDefault="006B6867" w:rsidP="006B6867">
      <w:r>
        <w:t xml:space="preserve">Více informací: </w:t>
      </w:r>
      <w:r w:rsidRPr="006B6867">
        <w:tab/>
      </w:r>
      <w:hyperlink r:id="rId19" w:history="1">
        <w:r w:rsidRPr="004D0345">
          <w:rPr>
            <w:rStyle w:val="Hypertextovodkaz"/>
          </w:rPr>
          <w:t>https://www.nadacecez.cz/cs/vyhlasovana-grantova-rizeni/oranzove-hriste.html</w:t>
        </w:r>
      </w:hyperlink>
      <w:r>
        <w:t xml:space="preserve"> </w:t>
      </w:r>
    </w:p>
    <w:p w14:paraId="711B8905" w14:textId="77777777" w:rsidR="006B6867" w:rsidRDefault="006B6867">
      <w:r>
        <w:br w:type="page"/>
      </w:r>
    </w:p>
    <w:p w14:paraId="43DC43A6" w14:textId="5375984E" w:rsidR="006B6867" w:rsidRDefault="006B6867" w:rsidP="006B6867">
      <w:pPr>
        <w:pStyle w:val="Nadpis1"/>
      </w:pPr>
      <w:bookmarkStart w:id="14" w:name="_Ref85403036"/>
      <w:r w:rsidRPr="006B6867">
        <w:lastRenderedPageBreak/>
        <w:t>Podpora regionů 2021</w:t>
      </w:r>
      <w:bookmarkEnd w:id="14"/>
    </w:p>
    <w:p w14:paraId="6160D282" w14:textId="69C1EAF7" w:rsidR="006B6867" w:rsidRDefault="006B6867" w:rsidP="006B6867">
      <w:r>
        <w:t>Vyhlašovatel: Nadace ČEZ</w:t>
      </w:r>
    </w:p>
    <w:p w14:paraId="4F5FE736" w14:textId="2D1D30DB" w:rsidR="006B6867" w:rsidRDefault="006B6867" w:rsidP="006B6867">
      <w:r>
        <w:t>Konec příjmu žádostí: 31.12.2021</w:t>
      </w:r>
    </w:p>
    <w:p w14:paraId="57D6060D" w14:textId="77777777" w:rsidR="006B6867" w:rsidRDefault="006B6867" w:rsidP="006B6867">
      <w:r>
        <w:t>Zaměření programu:</w:t>
      </w:r>
    </w:p>
    <w:p w14:paraId="48B306ED" w14:textId="77777777" w:rsidR="006B6867" w:rsidRDefault="006B6867" w:rsidP="006B6867">
      <w:r>
        <w:t>Grantové řízení Podpora regionů je zaměřeno na podporu veřejně prospěšných aktivit. Žadatelé mohou žádat o nadační příspěvek za účelem podpory dětí a mládeže, zdravotnictví, sociální péče, osob s handicapem, vědy, vzdělání, kultury, sportu, dobrovolných hasičů, či životního prostředí.</w:t>
      </w:r>
    </w:p>
    <w:p w14:paraId="6229D7E5" w14:textId="77777777" w:rsidR="006B6867" w:rsidRDefault="006B6867" w:rsidP="006B6867">
      <w:r>
        <w:t xml:space="preserve">V grantovém řízení Podpora regionů nepodávejte žádost o podporu výstavby a kompletní rekonstrukce dětských a sportovních, dopravních a víceúčelových </w:t>
      </w:r>
      <w:proofErr w:type="gramStart"/>
      <w:r>
        <w:t>hřišť - pro</w:t>
      </w:r>
      <w:proofErr w:type="gramEnd"/>
      <w:r>
        <w:t xml:space="preserve"> tyto žádosti je určeno grantové řízení Oranžové hřiště.</w:t>
      </w:r>
    </w:p>
    <w:p w14:paraId="5CED9E25" w14:textId="77777777" w:rsidR="006B6867" w:rsidRDefault="006B6867" w:rsidP="006B6867">
      <w:r>
        <w:t>Oprávnění příjemci:</w:t>
      </w:r>
    </w:p>
    <w:p w14:paraId="22D8CBE2" w14:textId="77777777" w:rsidR="006B6867" w:rsidRDefault="006B6867" w:rsidP="006B6867">
      <w:r>
        <w:t>Příjemcem nadačního příspěvku mohou být pouze právnické osoby se sídlem v České republice, které splňují kritéria daná těmito podmínkami.</w:t>
      </w:r>
    </w:p>
    <w:p w14:paraId="721259CA" w14:textId="77777777" w:rsidR="006B6867" w:rsidRDefault="006B6867" w:rsidP="006B6867"/>
    <w:p w14:paraId="53E819D3" w14:textId="69F3F5B4" w:rsidR="006B6867" w:rsidRDefault="006B6867" w:rsidP="006B6867">
      <w:r>
        <w:t>Spoluúčast žadatele Nadace nevyžaduje, maximální výše příspěvku není stanovena.</w:t>
      </w:r>
    </w:p>
    <w:p w14:paraId="4F25D74D" w14:textId="79C187CD" w:rsidR="006B6867" w:rsidRDefault="006B6867" w:rsidP="006B6867"/>
    <w:p w14:paraId="1083B3B8" w14:textId="2CB753FF" w:rsidR="006B6867" w:rsidRDefault="006B6867" w:rsidP="006B6867">
      <w:r>
        <w:t xml:space="preserve">Více informací: </w:t>
      </w:r>
      <w:r w:rsidRPr="006B6867">
        <w:tab/>
      </w:r>
      <w:hyperlink r:id="rId20" w:history="1">
        <w:r w:rsidRPr="004D0345">
          <w:rPr>
            <w:rStyle w:val="Hypertextovodkaz"/>
          </w:rPr>
          <w:t>https://www.nadacecez.cz/cs/vyhlasovana-grantova-rizeni/podpora-regionu.html</w:t>
        </w:r>
      </w:hyperlink>
      <w:r>
        <w:t xml:space="preserve"> </w:t>
      </w:r>
    </w:p>
    <w:p w14:paraId="101E1610" w14:textId="77777777" w:rsidR="006B6867" w:rsidRDefault="006B6867">
      <w:r>
        <w:br w:type="page"/>
      </w:r>
    </w:p>
    <w:p w14:paraId="7B6354C0" w14:textId="4D172CF4" w:rsidR="006B6867" w:rsidRDefault="006B6867" w:rsidP="006B6867">
      <w:pPr>
        <w:pStyle w:val="Nadpis1"/>
      </w:pPr>
      <w:bookmarkStart w:id="15" w:name="_Ref85403038"/>
      <w:r w:rsidRPr="006B6867">
        <w:lastRenderedPageBreak/>
        <w:t>Na učitelích záleží</w:t>
      </w:r>
      <w:bookmarkEnd w:id="15"/>
    </w:p>
    <w:p w14:paraId="0D247818" w14:textId="1AC88AC8" w:rsidR="006B6867" w:rsidRDefault="006B6867" w:rsidP="006B6867">
      <w:r>
        <w:t>Vyhlašovatel: Ministerstvo školství, mládeže a tělovýchovy ČR</w:t>
      </w:r>
    </w:p>
    <w:p w14:paraId="1A80E5D0" w14:textId="6B225B2B" w:rsidR="006B6867" w:rsidRDefault="006B6867" w:rsidP="006B6867">
      <w:r>
        <w:t>Konec příjmu žádostí: 31.12.2021</w:t>
      </w:r>
    </w:p>
    <w:p w14:paraId="4BC31623" w14:textId="324B57A8" w:rsidR="006B6867" w:rsidRDefault="006B6867" w:rsidP="006B6867">
      <w:r>
        <w:t>Minimální dotace: 200 000,- Kč</w:t>
      </w:r>
    </w:p>
    <w:p w14:paraId="0F6E94FC" w14:textId="1B36AD7B" w:rsidR="006B6867" w:rsidRDefault="006B6867" w:rsidP="006B6867">
      <w:r>
        <w:t>Maximální dotace: 500 000,- Kč</w:t>
      </w:r>
    </w:p>
    <w:p w14:paraId="3EFE8757" w14:textId="77777777" w:rsidR="006B6867" w:rsidRDefault="006B6867" w:rsidP="006B6867">
      <w:r>
        <w:t>Zaměření programu:</w:t>
      </w:r>
    </w:p>
    <w:p w14:paraId="459ADB30" w14:textId="77777777" w:rsidR="006B6867" w:rsidRDefault="006B6867" w:rsidP="006B6867">
      <w:r>
        <w:t>Ministerstvo školství, mládeže a tělovýchovy zveřejňuje tuto Výzvu k předkládání žádostí o poskytnutí dotace „NA UČITELÍCH ZÁLEŽÍ“ na realizaci aktivit zaměřených na podporu pedagogických pracovníků a zvyšování zájmu o učitelské povolání. Cílem výzvy je podpora pedagogických pracovníků v souladu se Strategií 2030+ a s Dlouhodobým záměrem vzdělávání a rozvoje vzdělávací soustavy České republiky na období 2019-2023.</w:t>
      </w:r>
    </w:p>
    <w:p w14:paraId="60D79E52" w14:textId="77777777" w:rsidR="006B6867" w:rsidRDefault="006B6867" w:rsidP="006B6867"/>
    <w:p w14:paraId="4AE1A07B" w14:textId="77777777" w:rsidR="006B6867" w:rsidRDefault="006B6867" w:rsidP="006B6867">
      <w:r>
        <w:t>Podporované aktivity:</w:t>
      </w:r>
    </w:p>
    <w:p w14:paraId="4CD66FB7" w14:textId="77777777" w:rsidR="006B6867" w:rsidRDefault="006B6867" w:rsidP="006B6867">
      <w:r>
        <w:t>Modul 1 - osvěta</w:t>
      </w:r>
    </w:p>
    <w:p w14:paraId="69B94196" w14:textId="77777777" w:rsidR="006B6867" w:rsidRDefault="006B6867" w:rsidP="006B6867">
      <w:r>
        <w:t>Prezentace výsledků práce pedagogických pracovníků na krajské či národní úrovni, včetně akcí soutěžního charakteru. Do prezentace/soutěže musí být přímo zapojeni účastníci akce z řad pedagogických pracovníků. Aktivity v rámci modulu 1 musí být zaměřeny na sdílení příkladů dobré praxe, na motivaci stávajících i budoucích pedagogů, zvyšování prestiže učitelského povolání.</w:t>
      </w:r>
    </w:p>
    <w:p w14:paraId="7F7E5184" w14:textId="77777777" w:rsidR="006B6867" w:rsidRDefault="006B6867" w:rsidP="006B6867">
      <w:r>
        <w:t>Oprávnění žadatelé:</w:t>
      </w:r>
    </w:p>
    <w:p w14:paraId="2C0A3815" w14:textId="77777777" w:rsidR="006B6867" w:rsidRDefault="006B6867" w:rsidP="00DA1DC3">
      <w:pPr>
        <w:pStyle w:val="Odstavecseseznamem"/>
        <w:numPr>
          <w:ilvl w:val="0"/>
          <w:numId w:val="21"/>
        </w:numPr>
      </w:pPr>
      <w:r>
        <w:t>spolek</w:t>
      </w:r>
    </w:p>
    <w:p w14:paraId="1F16433D" w14:textId="77777777" w:rsidR="006B6867" w:rsidRDefault="006B6867" w:rsidP="00DA1DC3">
      <w:pPr>
        <w:pStyle w:val="Odstavecseseznamem"/>
        <w:numPr>
          <w:ilvl w:val="0"/>
          <w:numId w:val="21"/>
        </w:numPr>
      </w:pPr>
      <w:r>
        <w:t>nadace nebo nadační fond</w:t>
      </w:r>
    </w:p>
    <w:p w14:paraId="341E4B2F" w14:textId="77777777" w:rsidR="006B6867" w:rsidRDefault="006B6867" w:rsidP="00DA1DC3">
      <w:pPr>
        <w:pStyle w:val="Odstavecseseznamem"/>
        <w:numPr>
          <w:ilvl w:val="0"/>
          <w:numId w:val="21"/>
        </w:numPr>
      </w:pPr>
      <w:r>
        <w:t>obecně prospěšná společnost</w:t>
      </w:r>
    </w:p>
    <w:p w14:paraId="1BAA1862" w14:textId="22CF7022" w:rsidR="006B6867" w:rsidRDefault="006B6867" w:rsidP="00DA1DC3">
      <w:pPr>
        <w:pStyle w:val="Odstavecseseznamem"/>
        <w:numPr>
          <w:ilvl w:val="0"/>
          <w:numId w:val="21"/>
        </w:numPr>
      </w:pPr>
      <w:r>
        <w:t>veřejná vysoká škola</w:t>
      </w:r>
    </w:p>
    <w:p w14:paraId="0B0D9FA6" w14:textId="73982219" w:rsidR="006B6867" w:rsidRDefault="006B6867" w:rsidP="006B6867">
      <w:r>
        <w:t xml:space="preserve">Více informací: </w:t>
      </w:r>
      <w:r w:rsidR="000D63EE" w:rsidRPr="000D63EE">
        <w:tab/>
      </w:r>
      <w:hyperlink r:id="rId21" w:history="1">
        <w:r w:rsidR="000D63EE" w:rsidRPr="004D0345">
          <w:rPr>
            <w:rStyle w:val="Hypertextovodkaz"/>
          </w:rPr>
          <w:t>https://www.msmt.cz/vzdelavani/zakladni-vzdelavani/vyhlaseni-dotacni-vyzvy-na-ucitelich-zalezi</w:t>
        </w:r>
      </w:hyperlink>
      <w:r w:rsidR="000D63EE">
        <w:t xml:space="preserve"> </w:t>
      </w:r>
    </w:p>
    <w:p w14:paraId="2E6109DA" w14:textId="14204A9E" w:rsidR="000D63EE" w:rsidRDefault="000D63EE">
      <w:r>
        <w:br w:type="page"/>
      </w:r>
    </w:p>
    <w:p w14:paraId="35DB4174" w14:textId="6832CF04" w:rsidR="000D63EE" w:rsidRDefault="000D63EE" w:rsidP="000D63EE">
      <w:pPr>
        <w:pStyle w:val="Nadpis1"/>
      </w:pPr>
      <w:bookmarkStart w:id="16" w:name="_Ref85403040"/>
      <w:proofErr w:type="spellStart"/>
      <w:r w:rsidRPr="000D63EE">
        <w:lastRenderedPageBreak/>
        <w:t>Euroklíč</w:t>
      </w:r>
      <w:proofErr w:type="spellEnd"/>
      <w:r w:rsidRPr="000D63EE">
        <w:t xml:space="preserve"> 2022</w:t>
      </w:r>
      <w:bookmarkEnd w:id="16"/>
    </w:p>
    <w:p w14:paraId="003CBD99" w14:textId="29A600E0" w:rsidR="000D63EE" w:rsidRDefault="000D63EE" w:rsidP="000D63EE">
      <w:r>
        <w:t>Vyhlašovatel: Ministerstvo pro místní rozvoj</w:t>
      </w:r>
    </w:p>
    <w:p w14:paraId="607C57CE" w14:textId="08B2BF06" w:rsidR="000D63EE" w:rsidRDefault="000D63EE" w:rsidP="000D63EE">
      <w:r>
        <w:t>Konec příjmu žádostí: 28.1.2022</w:t>
      </w:r>
    </w:p>
    <w:p w14:paraId="0CE81E2A" w14:textId="77777777" w:rsidR="000D63EE" w:rsidRDefault="000D63EE" w:rsidP="000D63EE">
      <w:r>
        <w:t>Zaměření programu:</w:t>
      </w:r>
    </w:p>
    <w:p w14:paraId="3FD9E0D6" w14:textId="77777777" w:rsidR="000D63EE" w:rsidRDefault="000D63EE" w:rsidP="000D63EE">
      <w:r>
        <w:t xml:space="preserve">Cílem podprogramu je zajistit osobám se sníženou schopností pohybu rychlou dostupnost veřejných sociálních a technických kompenzačních zařízení tím, že budou tato zařízení osazena jednotným </w:t>
      </w:r>
      <w:proofErr w:type="spellStart"/>
      <w:r>
        <w:t>eurozámkem</w:t>
      </w:r>
      <w:proofErr w:type="spellEnd"/>
      <w:r>
        <w:t xml:space="preserve"> a současně bude systémově zajištěna distribuce </w:t>
      </w:r>
      <w:proofErr w:type="spellStart"/>
      <w:r>
        <w:t>euroklíčů</w:t>
      </w:r>
      <w:proofErr w:type="spellEnd"/>
      <w:r>
        <w:t xml:space="preserve">. Podprogram je určen na nákup a instalaci </w:t>
      </w:r>
      <w:proofErr w:type="spellStart"/>
      <w:r>
        <w:t>eurozámků</w:t>
      </w:r>
      <w:proofErr w:type="spellEnd"/>
      <w:r>
        <w:t xml:space="preserve"> do vybraných budov ve vlastnictví státu a obcí a zařízení, nákup příslušné sady </w:t>
      </w:r>
      <w:proofErr w:type="spellStart"/>
      <w:r>
        <w:t>euroklíčů</w:t>
      </w:r>
      <w:proofErr w:type="spellEnd"/>
      <w:r>
        <w:t xml:space="preserve"> a zajištění správy a údržby </w:t>
      </w:r>
      <w:proofErr w:type="spellStart"/>
      <w:r>
        <w:t>euroklíčů</w:t>
      </w:r>
      <w:proofErr w:type="spellEnd"/>
      <w:r>
        <w:t xml:space="preserve"> a </w:t>
      </w:r>
      <w:proofErr w:type="spellStart"/>
      <w:r>
        <w:t>eurozámků</w:t>
      </w:r>
      <w:proofErr w:type="spellEnd"/>
      <w:r>
        <w:t xml:space="preserve"> po dobu udržitelnosti akce. Dále na označení míst opatřených </w:t>
      </w:r>
      <w:proofErr w:type="spellStart"/>
      <w:r>
        <w:t>eurozámkem</w:t>
      </w:r>
      <w:proofErr w:type="spellEnd"/>
      <w:r>
        <w:t xml:space="preserve">, návrh a tisk Průvodců po místech v ČR osazených </w:t>
      </w:r>
      <w:proofErr w:type="spellStart"/>
      <w:r>
        <w:t>eurozámky</w:t>
      </w:r>
      <w:proofErr w:type="spellEnd"/>
      <w:r>
        <w:t>.</w:t>
      </w:r>
    </w:p>
    <w:p w14:paraId="249358B2" w14:textId="77777777" w:rsidR="000D63EE" w:rsidRDefault="000D63EE" w:rsidP="000D63EE"/>
    <w:p w14:paraId="43BE6E2B" w14:textId="77777777" w:rsidR="000D63EE" w:rsidRDefault="000D63EE" w:rsidP="000D63EE">
      <w:r>
        <w:t>Oprávnění žadatelé:</w:t>
      </w:r>
    </w:p>
    <w:p w14:paraId="4C570439" w14:textId="684DD48B" w:rsidR="000D63EE" w:rsidRDefault="000D63EE" w:rsidP="00DA1DC3">
      <w:pPr>
        <w:pStyle w:val="Odstavecseseznamem"/>
        <w:numPr>
          <w:ilvl w:val="0"/>
          <w:numId w:val="22"/>
        </w:numPr>
      </w:pPr>
      <w:r>
        <w:t>Oprávněným žadatelem o dotaci je nevládní nezisková organizace v ČR.</w:t>
      </w:r>
    </w:p>
    <w:p w14:paraId="0CDFD136" w14:textId="4C5657D5" w:rsidR="000D63EE" w:rsidRDefault="000D63EE" w:rsidP="000D63EE">
      <w:r>
        <w:t xml:space="preserve">Více informací: </w:t>
      </w:r>
      <w:r w:rsidRPr="000D63EE">
        <w:tab/>
      </w:r>
      <w:hyperlink r:id="rId22" w:history="1">
        <w:r w:rsidRPr="004D0345">
          <w:rPr>
            <w:rStyle w:val="Hypertextovodkaz"/>
          </w:rPr>
          <w:t>https://www.mmr.cz/cs/narodni-dotace/podpora-a-rozvoj-regionu/podpora-pro-odstranovani-barier-v-budovach-pro-(2)/euroklic-2020</w:t>
        </w:r>
      </w:hyperlink>
      <w:r>
        <w:t xml:space="preserve"> </w:t>
      </w:r>
    </w:p>
    <w:p w14:paraId="277453DC" w14:textId="77777777" w:rsidR="000D63EE" w:rsidRDefault="000D63EE">
      <w:r>
        <w:br w:type="page"/>
      </w:r>
    </w:p>
    <w:p w14:paraId="022B25D0" w14:textId="6A375982" w:rsidR="000D63EE" w:rsidRDefault="000D63EE" w:rsidP="000D63EE">
      <w:pPr>
        <w:pStyle w:val="Nadpis1"/>
      </w:pPr>
      <w:bookmarkStart w:id="17" w:name="_Ref85403043"/>
      <w:r w:rsidRPr="000D63EE">
        <w:lastRenderedPageBreak/>
        <w:t>Výzva č. 101 Sociální infrastruktura se sníženou energetickou náročností</w:t>
      </w:r>
      <w:bookmarkEnd w:id="17"/>
    </w:p>
    <w:p w14:paraId="6871C1BE" w14:textId="0AFC05D6" w:rsidR="000D63EE" w:rsidRDefault="000D63EE" w:rsidP="000D63EE">
      <w:r>
        <w:t>Vyhlašovatel: Ministerstvo pro místní rozvoj</w:t>
      </w:r>
    </w:p>
    <w:p w14:paraId="0178A475" w14:textId="248BEF13" w:rsidR="000D63EE" w:rsidRDefault="000D63EE" w:rsidP="000D63EE">
      <w:r>
        <w:t>Konec příjmu žádostí: 3.2.2022</w:t>
      </w:r>
    </w:p>
    <w:p w14:paraId="275F8093" w14:textId="4E1E42FB" w:rsidR="000D63EE" w:rsidRDefault="000D63EE" w:rsidP="000D63EE">
      <w:r>
        <w:t>Minimální dotace: 500 000,- Kč</w:t>
      </w:r>
    </w:p>
    <w:p w14:paraId="79FC7FC8" w14:textId="3FE024BE" w:rsidR="000D63EE" w:rsidRDefault="000D63EE" w:rsidP="000D63EE">
      <w:r>
        <w:t>Maximální dotace: 60 000 000,- Kč</w:t>
      </w:r>
    </w:p>
    <w:p w14:paraId="4F652316" w14:textId="77777777" w:rsidR="000D63EE" w:rsidRDefault="000D63EE" w:rsidP="000D63EE">
      <w:r>
        <w:t>Zaměření programu:</w:t>
      </w:r>
    </w:p>
    <w:p w14:paraId="743AA3E0" w14:textId="14F8E79E" w:rsidR="000D63EE" w:rsidRDefault="000D63EE" w:rsidP="000D63EE">
      <w:r>
        <w:t>Evropské dotace z nového investičního nástroje REACT-EU, který je určený pro zotavení ČR po dopadech pandemie COVID-19. Získejte finance na výstavbu, přestavbu, rekonstrukci a modernizaci sociálních služeb. Financovány jsou jak stavební úpravy, tak pořízení dlouhodobého, krátkodobého, hmotného i nehmotného majetku.</w:t>
      </w:r>
    </w:p>
    <w:p w14:paraId="08ADBCE4" w14:textId="77777777" w:rsidR="000D63EE" w:rsidRDefault="000D63EE" w:rsidP="000D63EE">
      <w:r>
        <w:t>Podporován bude nákup budov, zařízení a vybavení, výstavba a stavební úpravy, které vytvoří podmínky pro kvalitní poskytování ambulantních, terénních a komunitních pobytových sociálních služeb, obnova a zkvalitnění materiálně technické základny stávajících služeb. Budou podporovány registrované sociální služby definované zákonem č. 108/2006 Sb., o sociálních službách, ve znění pozdějších předpisů.</w:t>
      </w:r>
    </w:p>
    <w:p w14:paraId="0C343BB1" w14:textId="77777777" w:rsidR="000D63EE" w:rsidRDefault="000D63EE" w:rsidP="000D63EE">
      <w:r>
        <w:t>Podporované aktivity musí vést k inkluzi sociálně vyloučených osob, či sociálním vyloučením ohrožených osob, případně zdravotně postižených osob.</w:t>
      </w:r>
    </w:p>
    <w:p w14:paraId="4AE2A601" w14:textId="77777777" w:rsidR="000D63EE" w:rsidRDefault="000D63EE" w:rsidP="000D63EE">
      <w:r>
        <w:t>Projekty se zaměří na podporu infrastruktury níže uvedených služeb:</w:t>
      </w:r>
    </w:p>
    <w:p w14:paraId="740750BF" w14:textId="77777777" w:rsidR="000D63EE" w:rsidRDefault="000D63EE" w:rsidP="00DA1DC3">
      <w:pPr>
        <w:pStyle w:val="Odstavecseseznamem"/>
        <w:numPr>
          <w:ilvl w:val="0"/>
          <w:numId w:val="22"/>
        </w:numPr>
      </w:pPr>
      <w:r>
        <w:t>centra denních služeb,</w:t>
      </w:r>
    </w:p>
    <w:p w14:paraId="57B1AE2A" w14:textId="77777777" w:rsidR="000D63EE" w:rsidRDefault="000D63EE" w:rsidP="00DA1DC3">
      <w:pPr>
        <w:pStyle w:val="Odstavecseseznamem"/>
        <w:numPr>
          <w:ilvl w:val="0"/>
          <w:numId w:val="22"/>
        </w:numPr>
      </w:pPr>
      <w:r>
        <w:t>denní stacionáře,</w:t>
      </w:r>
    </w:p>
    <w:p w14:paraId="567367FC" w14:textId="77777777" w:rsidR="000D63EE" w:rsidRDefault="000D63EE" w:rsidP="00DA1DC3">
      <w:pPr>
        <w:pStyle w:val="Odstavecseseznamem"/>
        <w:numPr>
          <w:ilvl w:val="0"/>
          <w:numId w:val="22"/>
        </w:numPr>
      </w:pPr>
      <w:r>
        <w:t>týdenní stacionáře,</w:t>
      </w:r>
    </w:p>
    <w:p w14:paraId="24690983" w14:textId="77777777" w:rsidR="000D63EE" w:rsidRDefault="000D63EE" w:rsidP="00DA1DC3">
      <w:pPr>
        <w:pStyle w:val="Odstavecseseznamem"/>
        <w:numPr>
          <w:ilvl w:val="0"/>
          <w:numId w:val="22"/>
        </w:numPr>
      </w:pPr>
      <w:r>
        <w:t>domovy pro osoby se zdravotním postižením,</w:t>
      </w:r>
    </w:p>
    <w:p w14:paraId="6C9EADB2" w14:textId="77777777" w:rsidR="000D63EE" w:rsidRDefault="000D63EE" w:rsidP="00DA1DC3">
      <w:pPr>
        <w:pStyle w:val="Odstavecseseznamem"/>
        <w:numPr>
          <w:ilvl w:val="0"/>
          <w:numId w:val="22"/>
        </w:numPr>
      </w:pPr>
      <w:r>
        <w:t>domovy se zvláštním režimem,</w:t>
      </w:r>
    </w:p>
    <w:p w14:paraId="1E7A6DF7" w14:textId="77777777" w:rsidR="000D63EE" w:rsidRDefault="000D63EE" w:rsidP="00DA1DC3">
      <w:pPr>
        <w:pStyle w:val="Odstavecseseznamem"/>
        <w:numPr>
          <w:ilvl w:val="0"/>
          <w:numId w:val="22"/>
        </w:numPr>
      </w:pPr>
      <w:r>
        <w:t>chráněné bydlení,</w:t>
      </w:r>
    </w:p>
    <w:p w14:paraId="59D97093" w14:textId="77777777" w:rsidR="000D63EE" w:rsidRDefault="000D63EE" w:rsidP="00DA1DC3">
      <w:pPr>
        <w:pStyle w:val="Odstavecseseznamem"/>
        <w:numPr>
          <w:ilvl w:val="0"/>
          <w:numId w:val="22"/>
        </w:numPr>
      </w:pPr>
      <w:r>
        <w:t>tlumočnické služby</w:t>
      </w:r>
    </w:p>
    <w:p w14:paraId="05C09B10" w14:textId="77777777" w:rsidR="000D63EE" w:rsidRDefault="000D63EE" w:rsidP="00DA1DC3">
      <w:pPr>
        <w:pStyle w:val="Odstavecseseznamem"/>
        <w:numPr>
          <w:ilvl w:val="0"/>
          <w:numId w:val="22"/>
        </w:numPr>
      </w:pPr>
      <w:r>
        <w:t>azylové domy,</w:t>
      </w:r>
    </w:p>
    <w:p w14:paraId="49095841" w14:textId="77777777" w:rsidR="000D63EE" w:rsidRDefault="000D63EE" w:rsidP="00DA1DC3">
      <w:pPr>
        <w:pStyle w:val="Odstavecseseznamem"/>
        <w:numPr>
          <w:ilvl w:val="0"/>
          <w:numId w:val="22"/>
        </w:numPr>
      </w:pPr>
      <w:r>
        <w:t>domy na půl cesty,</w:t>
      </w:r>
    </w:p>
    <w:p w14:paraId="068B8C3C" w14:textId="77777777" w:rsidR="000D63EE" w:rsidRDefault="000D63EE" w:rsidP="00DA1DC3">
      <w:pPr>
        <w:pStyle w:val="Odstavecseseznamem"/>
        <w:numPr>
          <w:ilvl w:val="0"/>
          <w:numId w:val="22"/>
        </w:numPr>
      </w:pPr>
      <w:r>
        <w:t>krizová pomoc,</w:t>
      </w:r>
    </w:p>
    <w:p w14:paraId="328F8C60" w14:textId="77777777" w:rsidR="000D63EE" w:rsidRDefault="000D63EE" w:rsidP="00DA1DC3">
      <w:pPr>
        <w:pStyle w:val="Odstavecseseznamem"/>
        <w:numPr>
          <w:ilvl w:val="0"/>
          <w:numId w:val="22"/>
        </w:numPr>
      </w:pPr>
      <w:r>
        <w:t>nízkoprahová denní centra,</w:t>
      </w:r>
    </w:p>
    <w:p w14:paraId="480909A7" w14:textId="77777777" w:rsidR="000D63EE" w:rsidRDefault="000D63EE" w:rsidP="00DA1DC3">
      <w:pPr>
        <w:pStyle w:val="Odstavecseseznamem"/>
        <w:numPr>
          <w:ilvl w:val="0"/>
          <w:numId w:val="22"/>
        </w:numPr>
      </w:pPr>
      <w:r>
        <w:t>nízkoprahová zařízení pro děti a mládež,</w:t>
      </w:r>
    </w:p>
    <w:p w14:paraId="1DC43026" w14:textId="77777777" w:rsidR="000D63EE" w:rsidRDefault="000D63EE" w:rsidP="00DA1DC3">
      <w:pPr>
        <w:pStyle w:val="Odstavecseseznamem"/>
        <w:numPr>
          <w:ilvl w:val="0"/>
          <w:numId w:val="22"/>
        </w:numPr>
      </w:pPr>
      <w:r>
        <w:t>noclehárny,</w:t>
      </w:r>
    </w:p>
    <w:p w14:paraId="0A77EB8A" w14:textId="77777777" w:rsidR="000D63EE" w:rsidRDefault="000D63EE" w:rsidP="00DA1DC3">
      <w:pPr>
        <w:pStyle w:val="Odstavecseseznamem"/>
        <w:numPr>
          <w:ilvl w:val="0"/>
          <w:numId w:val="22"/>
        </w:numPr>
      </w:pPr>
      <w:r>
        <w:t>terapeutické komunity,</w:t>
      </w:r>
    </w:p>
    <w:p w14:paraId="3593B66B" w14:textId="77777777" w:rsidR="000D63EE" w:rsidRDefault="000D63EE" w:rsidP="00DA1DC3">
      <w:pPr>
        <w:pStyle w:val="Odstavecseseznamem"/>
        <w:numPr>
          <w:ilvl w:val="0"/>
          <w:numId w:val="22"/>
        </w:numPr>
      </w:pPr>
      <w:r>
        <w:t>odborné sociální poradenství,</w:t>
      </w:r>
    </w:p>
    <w:p w14:paraId="7ECA03EE" w14:textId="77777777" w:rsidR="000D63EE" w:rsidRDefault="000D63EE" w:rsidP="00DA1DC3">
      <w:pPr>
        <w:pStyle w:val="Odstavecseseznamem"/>
        <w:numPr>
          <w:ilvl w:val="0"/>
          <w:numId w:val="22"/>
        </w:numPr>
      </w:pPr>
      <w:r>
        <w:t>sociálně terapeutické dílny,</w:t>
      </w:r>
    </w:p>
    <w:p w14:paraId="2705B23B" w14:textId="77777777" w:rsidR="000D63EE" w:rsidRDefault="000D63EE" w:rsidP="00DA1DC3">
      <w:pPr>
        <w:pStyle w:val="Odstavecseseznamem"/>
        <w:numPr>
          <w:ilvl w:val="0"/>
          <w:numId w:val="22"/>
        </w:numPr>
      </w:pPr>
      <w:r>
        <w:t>sociální rehabilitace,</w:t>
      </w:r>
    </w:p>
    <w:p w14:paraId="20934326" w14:textId="77777777" w:rsidR="000D63EE" w:rsidRDefault="000D63EE" w:rsidP="00DA1DC3">
      <w:pPr>
        <w:pStyle w:val="Odstavecseseznamem"/>
        <w:numPr>
          <w:ilvl w:val="0"/>
          <w:numId w:val="22"/>
        </w:numPr>
      </w:pPr>
      <w:r>
        <w:t>raná péče,</w:t>
      </w:r>
    </w:p>
    <w:p w14:paraId="4C83C7BE" w14:textId="77777777" w:rsidR="000D63EE" w:rsidRDefault="000D63EE" w:rsidP="00DA1DC3">
      <w:pPr>
        <w:pStyle w:val="Odstavecseseznamem"/>
        <w:numPr>
          <w:ilvl w:val="0"/>
          <w:numId w:val="22"/>
        </w:numPr>
      </w:pPr>
      <w:r>
        <w:t>intervenční centra,</w:t>
      </w:r>
    </w:p>
    <w:p w14:paraId="7692B40A" w14:textId="77777777" w:rsidR="000D63EE" w:rsidRDefault="000D63EE" w:rsidP="00DA1DC3">
      <w:pPr>
        <w:pStyle w:val="Odstavecseseznamem"/>
        <w:numPr>
          <w:ilvl w:val="0"/>
          <w:numId w:val="22"/>
        </w:numPr>
      </w:pPr>
      <w:r>
        <w:t>služby následné péče,</w:t>
      </w:r>
    </w:p>
    <w:p w14:paraId="7511D2AC" w14:textId="77777777" w:rsidR="000D63EE" w:rsidRDefault="000D63EE" w:rsidP="00DA1DC3">
      <w:pPr>
        <w:pStyle w:val="Odstavecseseznamem"/>
        <w:numPr>
          <w:ilvl w:val="0"/>
          <w:numId w:val="22"/>
        </w:numPr>
      </w:pPr>
      <w:r>
        <w:t>podpora samostatného bydlení,</w:t>
      </w:r>
    </w:p>
    <w:p w14:paraId="47CC182E" w14:textId="77777777" w:rsidR="000D63EE" w:rsidRDefault="000D63EE" w:rsidP="00DA1DC3">
      <w:pPr>
        <w:pStyle w:val="Odstavecseseznamem"/>
        <w:numPr>
          <w:ilvl w:val="0"/>
          <w:numId w:val="22"/>
        </w:numPr>
      </w:pPr>
      <w:r>
        <w:t>pečovatelská služba,</w:t>
      </w:r>
    </w:p>
    <w:p w14:paraId="7BC874C0" w14:textId="77777777" w:rsidR="000D63EE" w:rsidRDefault="000D63EE" w:rsidP="00DA1DC3">
      <w:pPr>
        <w:pStyle w:val="Odstavecseseznamem"/>
        <w:numPr>
          <w:ilvl w:val="0"/>
          <w:numId w:val="22"/>
        </w:numPr>
      </w:pPr>
      <w:r>
        <w:lastRenderedPageBreak/>
        <w:t>osobní asistence,</w:t>
      </w:r>
    </w:p>
    <w:p w14:paraId="5433D3FF" w14:textId="77777777" w:rsidR="000D63EE" w:rsidRDefault="000D63EE" w:rsidP="00DA1DC3">
      <w:pPr>
        <w:pStyle w:val="Odstavecseseznamem"/>
        <w:numPr>
          <w:ilvl w:val="0"/>
          <w:numId w:val="22"/>
        </w:numPr>
      </w:pPr>
      <w:r>
        <w:t>odlehčovací služby,</w:t>
      </w:r>
    </w:p>
    <w:p w14:paraId="6358CD5A" w14:textId="77777777" w:rsidR="000D63EE" w:rsidRDefault="000D63EE" w:rsidP="00DA1DC3">
      <w:pPr>
        <w:pStyle w:val="Odstavecseseznamem"/>
        <w:numPr>
          <w:ilvl w:val="0"/>
          <w:numId w:val="22"/>
        </w:numPr>
      </w:pPr>
      <w:r>
        <w:t>sociálně aktivizační služby pro seniory a osoby se zdravotním postižením,</w:t>
      </w:r>
    </w:p>
    <w:p w14:paraId="60CAEF3A" w14:textId="77777777" w:rsidR="000D63EE" w:rsidRDefault="000D63EE" w:rsidP="00DA1DC3">
      <w:pPr>
        <w:pStyle w:val="Odstavecseseznamem"/>
        <w:numPr>
          <w:ilvl w:val="0"/>
          <w:numId w:val="22"/>
        </w:numPr>
      </w:pPr>
      <w:r>
        <w:t>sociálně aktivizační služby pro rodiny s dětmi,</w:t>
      </w:r>
    </w:p>
    <w:p w14:paraId="644875BC" w14:textId="77777777" w:rsidR="000D63EE" w:rsidRDefault="000D63EE" w:rsidP="00DA1DC3">
      <w:pPr>
        <w:pStyle w:val="Odstavecseseznamem"/>
        <w:numPr>
          <w:ilvl w:val="0"/>
          <w:numId w:val="22"/>
        </w:numPr>
      </w:pPr>
      <w:r>
        <w:t>kontaktní centra,</w:t>
      </w:r>
    </w:p>
    <w:p w14:paraId="4AD99C31" w14:textId="77777777" w:rsidR="000D63EE" w:rsidRDefault="000D63EE" w:rsidP="00DA1DC3">
      <w:pPr>
        <w:pStyle w:val="Odstavecseseznamem"/>
        <w:numPr>
          <w:ilvl w:val="0"/>
          <w:numId w:val="22"/>
        </w:numPr>
      </w:pPr>
      <w:r>
        <w:t>terénní programy,</w:t>
      </w:r>
    </w:p>
    <w:p w14:paraId="1949D70C" w14:textId="77777777" w:rsidR="000D63EE" w:rsidRDefault="000D63EE" w:rsidP="00DA1DC3">
      <w:pPr>
        <w:pStyle w:val="Odstavecseseznamem"/>
        <w:numPr>
          <w:ilvl w:val="0"/>
          <w:numId w:val="22"/>
        </w:numPr>
      </w:pPr>
      <w:r>
        <w:t>tísňová péče,</w:t>
      </w:r>
    </w:p>
    <w:p w14:paraId="40CBB9A2" w14:textId="77777777" w:rsidR="000D63EE" w:rsidRDefault="000D63EE" w:rsidP="00DA1DC3">
      <w:pPr>
        <w:pStyle w:val="Odstavecseseznamem"/>
        <w:numPr>
          <w:ilvl w:val="0"/>
          <w:numId w:val="22"/>
        </w:numPr>
      </w:pPr>
      <w:r>
        <w:t>průvodcovské a předčitatelské služby.</w:t>
      </w:r>
    </w:p>
    <w:p w14:paraId="629D4042" w14:textId="77777777" w:rsidR="000D63EE" w:rsidRDefault="000D63EE" w:rsidP="000D63EE">
      <w:r>
        <w:t>Oprávnění žadatelé:</w:t>
      </w:r>
    </w:p>
    <w:p w14:paraId="45B71DF6" w14:textId="77777777" w:rsidR="000D63EE" w:rsidRDefault="000D63EE" w:rsidP="000D63EE">
      <w:r>
        <w:t>kraje, organizace zřizované kraji, obce, organizace zřizované obcemi, organizace zakládané obcemi, dobrovolné svazky obcí, organizace zřizované dobrovolnými svazky obcí, organizace zakládané dobrovolnými svazky obcí, městské části hlavního města Prahy, organizace zřizované městskými částmi hlavního města Prahy, organizace zakládané městskými částmi hlavního města Prahy, příspěvkové organizace organizačních složek státu, nestátní neziskové organizace, církve a církevní organizace</w:t>
      </w:r>
    </w:p>
    <w:p w14:paraId="6BD39610" w14:textId="77777777" w:rsidR="000D63EE" w:rsidRDefault="000D63EE" w:rsidP="000D63EE">
      <w:r>
        <w:t>Nestátní neziskové organizace, církve a církevní organizace musí vykonávat po celou dobu realizace a udržitelnosti činnost alespoň v jedné z těchto oblastí:</w:t>
      </w:r>
    </w:p>
    <w:p w14:paraId="010186B4" w14:textId="77777777" w:rsidR="000D63EE" w:rsidRDefault="000D63EE" w:rsidP="00DA1DC3">
      <w:pPr>
        <w:pStyle w:val="Odstavecseseznamem"/>
        <w:numPr>
          <w:ilvl w:val="0"/>
          <w:numId w:val="23"/>
        </w:numPr>
      </w:pPr>
      <w:r>
        <w:t>podpora nebo ochrana osob se zdravotním postižením a znevýhodněných osob;</w:t>
      </w:r>
    </w:p>
    <w:p w14:paraId="32996A3A" w14:textId="77777777" w:rsidR="000D63EE" w:rsidRDefault="000D63EE" w:rsidP="00DA1DC3">
      <w:pPr>
        <w:pStyle w:val="Odstavecseseznamem"/>
        <w:numPr>
          <w:ilvl w:val="0"/>
          <w:numId w:val="23"/>
        </w:numPr>
      </w:pPr>
      <w:r>
        <w:t>sociální služby;</w:t>
      </w:r>
    </w:p>
    <w:p w14:paraId="428D0DCF" w14:textId="77777777" w:rsidR="000D63EE" w:rsidRDefault="000D63EE" w:rsidP="00DA1DC3">
      <w:pPr>
        <w:pStyle w:val="Odstavecseseznamem"/>
        <w:numPr>
          <w:ilvl w:val="0"/>
          <w:numId w:val="23"/>
        </w:numPr>
      </w:pPr>
      <w:r>
        <w:t>aktivity sociálního začleňování.</w:t>
      </w:r>
    </w:p>
    <w:p w14:paraId="14EE7028" w14:textId="6CB3A5E1" w:rsidR="000D63EE" w:rsidRDefault="000D63EE" w:rsidP="000D63EE">
      <w:r>
        <w:t>Účelem hlavní činnosti není vytváření zisku.</w:t>
      </w:r>
    </w:p>
    <w:p w14:paraId="42EF8E7E" w14:textId="3A4F88AA" w:rsidR="000D63EE" w:rsidRDefault="000D63EE" w:rsidP="000D63EE">
      <w:r>
        <w:t xml:space="preserve">Více informací: </w:t>
      </w:r>
      <w:r w:rsidRPr="000D63EE">
        <w:tab/>
      </w:r>
      <w:hyperlink r:id="rId23" w:history="1">
        <w:r w:rsidRPr="004D0345">
          <w:rPr>
            <w:rStyle w:val="Hypertextovodkaz"/>
          </w:rPr>
          <w:t>https://irop.mmr.cz/cs/vyzvy/seznam/vyzva-101-soc-infrastruktura-energ-narocnost</w:t>
        </w:r>
      </w:hyperlink>
      <w:r>
        <w:t xml:space="preserve"> </w:t>
      </w:r>
    </w:p>
    <w:p w14:paraId="183AC052" w14:textId="77777777" w:rsidR="000D63EE" w:rsidRDefault="000D63EE">
      <w:r>
        <w:br w:type="page"/>
      </w:r>
    </w:p>
    <w:p w14:paraId="2C5E5780" w14:textId="4313289E" w:rsidR="000D63EE" w:rsidRDefault="000D63EE" w:rsidP="006758E6">
      <w:pPr>
        <w:pStyle w:val="Nadpis1"/>
      </w:pPr>
      <w:bookmarkStart w:id="18" w:name="_Ref85403045"/>
      <w:r w:rsidRPr="000D63EE">
        <w:lastRenderedPageBreak/>
        <w:t xml:space="preserve">4. </w:t>
      </w:r>
      <w:proofErr w:type="gramStart"/>
      <w:r w:rsidRPr="000D63EE">
        <w:t>výzva - Projekty</w:t>
      </w:r>
      <w:proofErr w:type="gramEnd"/>
      <w:r w:rsidRPr="000D63EE">
        <w:t xml:space="preserve"> institucionální spolupráce v rámci finančního mechanismu EHP 2014-2021</w:t>
      </w:r>
      <w:bookmarkEnd w:id="18"/>
    </w:p>
    <w:p w14:paraId="510A19CD" w14:textId="6E28FF85" w:rsidR="006758E6" w:rsidRDefault="006758E6" w:rsidP="006758E6">
      <w:r>
        <w:t>Vyhlašovatel: Dům zahraniční spolupráce</w:t>
      </w:r>
    </w:p>
    <w:p w14:paraId="35DF85E8" w14:textId="45E4F95A" w:rsidR="006758E6" w:rsidRDefault="006758E6" w:rsidP="006758E6">
      <w:r>
        <w:t>Konec příjmu žádostí: 16.2.2022</w:t>
      </w:r>
    </w:p>
    <w:p w14:paraId="02CB31C8" w14:textId="77777777" w:rsidR="006758E6" w:rsidRDefault="006758E6" w:rsidP="006758E6">
      <w:r>
        <w:t xml:space="preserve">Zaměření programu: </w:t>
      </w:r>
    </w:p>
    <w:p w14:paraId="484164FA" w14:textId="77777777" w:rsidR="006758E6" w:rsidRDefault="006758E6" w:rsidP="006758E6">
      <w:r>
        <w:t>Projekty mají posílit internacionalizaci a spolupráci mezi partnerskými institucemi a měly by mít také dopad na výuku. Cílem je aplikovat nové výukové metody a postupy, které budou lépe reagovat na potřeby studentů a žáků.</w:t>
      </w:r>
    </w:p>
    <w:p w14:paraId="0FCBA1D1" w14:textId="77777777" w:rsidR="006758E6" w:rsidRDefault="006758E6" w:rsidP="006758E6"/>
    <w:p w14:paraId="120B94FD" w14:textId="77777777" w:rsidR="006758E6" w:rsidRDefault="006758E6" w:rsidP="006758E6">
      <w:r>
        <w:t>Podporované aktivity:</w:t>
      </w:r>
    </w:p>
    <w:p w14:paraId="615F5B04" w14:textId="77777777" w:rsidR="006758E6" w:rsidRDefault="006758E6" w:rsidP="00DA1DC3">
      <w:pPr>
        <w:pStyle w:val="Odstavecseseznamem"/>
        <w:numPr>
          <w:ilvl w:val="0"/>
          <w:numId w:val="24"/>
        </w:numPr>
      </w:pPr>
      <w:r>
        <w:t>Inovovat a vytvářet kurikula, společné studijní programy a kurzy</w:t>
      </w:r>
    </w:p>
    <w:p w14:paraId="22338FA2" w14:textId="77777777" w:rsidR="006758E6" w:rsidRDefault="006758E6" w:rsidP="00DA1DC3">
      <w:pPr>
        <w:pStyle w:val="Odstavecseseznamem"/>
        <w:numPr>
          <w:ilvl w:val="0"/>
          <w:numId w:val="24"/>
        </w:numPr>
      </w:pPr>
      <w:r>
        <w:t>Pořádat aktivity vzájemného učení (workshopy, semináře, kulaté stoly), kde budou zaměstnanci zapojených institucí sdílet inovativní metody a příklady dobré praxe ve vzdělávání</w:t>
      </w:r>
    </w:p>
    <w:p w14:paraId="2F19F1E6" w14:textId="77777777" w:rsidR="006758E6" w:rsidRDefault="006758E6" w:rsidP="006758E6">
      <w:r>
        <w:t>Oprávnění žadatelé:</w:t>
      </w:r>
    </w:p>
    <w:p w14:paraId="1161D94D" w14:textId="77777777" w:rsidR="006758E6" w:rsidRDefault="006758E6" w:rsidP="00DA1DC3">
      <w:pPr>
        <w:pStyle w:val="Odstavecseseznamem"/>
        <w:numPr>
          <w:ilvl w:val="0"/>
          <w:numId w:val="25"/>
        </w:numPr>
      </w:pPr>
      <w:r>
        <w:t>České mateřské, základní a střední školy uvedené v rejstříku škol a školských zařízení MŠMT</w:t>
      </w:r>
    </w:p>
    <w:p w14:paraId="71DA2328" w14:textId="77777777" w:rsidR="006758E6" w:rsidRDefault="006758E6" w:rsidP="00DA1DC3">
      <w:pPr>
        <w:pStyle w:val="Odstavecseseznamem"/>
        <w:numPr>
          <w:ilvl w:val="0"/>
          <w:numId w:val="25"/>
        </w:numPr>
      </w:pPr>
      <w:r>
        <w:t xml:space="preserve">České instituce terciárního vzdělávání s ECHE (Erasmus Charter </w:t>
      </w:r>
      <w:proofErr w:type="spellStart"/>
      <w:r>
        <w:t>for</w:t>
      </w:r>
      <w:proofErr w:type="spellEnd"/>
      <w:r>
        <w:t xml:space="preserve"> </w:t>
      </w:r>
      <w:proofErr w:type="spellStart"/>
      <w:r>
        <w:t>Higher</w:t>
      </w:r>
      <w:proofErr w:type="spellEnd"/>
      <w:r>
        <w:t xml:space="preserve"> </w:t>
      </w:r>
      <w:proofErr w:type="spellStart"/>
      <w:r>
        <w:t>Education</w:t>
      </w:r>
      <w:proofErr w:type="spellEnd"/>
      <w:r>
        <w:t>)</w:t>
      </w:r>
    </w:p>
    <w:p w14:paraId="58839A9C" w14:textId="77777777" w:rsidR="006758E6" w:rsidRDefault="006758E6" w:rsidP="006758E6">
      <w:r>
        <w:t xml:space="preserve">Poznámka: Partnerem projektu může být: </w:t>
      </w:r>
    </w:p>
    <w:p w14:paraId="661F2CEF" w14:textId="77777777" w:rsidR="006758E6" w:rsidRDefault="006758E6" w:rsidP="00DA1DC3">
      <w:pPr>
        <w:pStyle w:val="Odstavecseseznamem"/>
        <w:numPr>
          <w:ilvl w:val="0"/>
          <w:numId w:val="26"/>
        </w:numPr>
      </w:pPr>
      <w:r>
        <w:t xml:space="preserve">Instituce/organizace z České republiky a </w:t>
      </w:r>
      <w:proofErr w:type="spellStart"/>
      <w:r>
        <w:t>donorských</w:t>
      </w:r>
      <w:proofErr w:type="spellEnd"/>
      <w:r>
        <w:t xml:space="preserve"> států</w:t>
      </w:r>
    </w:p>
    <w:p w14:paraId="550BA8C3" w14:textId="77777777" w:rsidR="006758E6" w:rsidRDefault="006758E6" w:rsidP="00DA1DC3">
      <w:pPr>
        <w:pStyle w:val="Odstavecseseznamem"/>
        <w:numPr>
          <w:ilvl w:val="0"/>
          <w:numId w:val="26"/>
        </w:numPr>
      </w:pPr>
      <w:r>
        <w:t>Instituce/organizace z dalších zemí, které jsou příjemci Fondů EHP, se mohou projektu účastnit bez nároku na finanční podporu</w:t>
      </w:r>
    </w:p>
    <w:p w14:paraId="7C3EC1A4" w14:textId="35C346D3" w:rsidR="006758E6" w:rsidRDefault="006758E6" w:rsidP="006758E6">
      <w:r>
        <w:t>Výstupy projektu jsou například učební plány, společné studijní programy, výukové materiály, studie, workshopy, uspořádané aktivity vzájemného učení a vyzkoušení nových metod ve výuce. Projekty zaměřené na demokracii, aktivní občanství a inkluzivní vzdělávání budou upřednostněny ve výběrovém procesu.</w:t>
      </w:r>
    </w:p>
    <w:p w14:paraId="1F80E884" w14:textId="78AECCE3" w:rsidR="006758E6" w:rsidRDefault="006758E6" w:rsidP="006758E6">
      <w:r>
        <w:t xml:space="preserve">Více informací: </w:t>
      </w:r>
      <w:hyperlink r:id="rId24" w:history="1">
        <w:r w:rsidRPr="004D0345">
          <w:rPr>
            <w:rStyle w:val="Hypertextovodkaz"/>
          </w:rPr>
          <w:t>https://www.dzs.cz/program/fondy-ehp/projekty-granty#projekty-institucionalni-spoluprace</w:t>
        </w:r>
      </w:hyperlink>
      <w:r>
        <w:t xml:space="preserve"> </w:t>
      </w:r>
    </w:p>
    <w:p w14:paraId="64F71F8B" w14:textId="77777777" w:rsidR="006758E6" w:rsidRDefault="006758E6">
      <w:r>
        <w:br w:type="page"/>
      </w:r>
    </w:p>
    <w:p w14:paraId="29A34C31" w14:textId="09EFD891" w:rsidR="006758E6" w:rsidRDefault="006758E6" w:rsidP="006758E6">
      <w:pPr>
        <w:pStyle w:val="Nadpis1"/>
      </w:pPr>
      <w:bookmarkStart w:id="19" w:name="_Ref85403048"/>
      <w:r w:rsidRPr="006758E6">
        <w:lastRenderedPageBreak/>
        <w:t>Podpora regionálních kulturních tradic v roce 2022</w:t>
      </w:r>
      <w:bookmarkEnd w:id="19"/>
    </w:p>
    <w:p w14:paraId="5153DA63" w14:textId="49394EE7" w:rsidR="006758E6" w:rsidRDefault="006758E6" w:rsidP="006758E6">
      <w:r>
        <w:t>Vyhlašovatel: Ministerstvo kultury</w:t>
      </w:r>
    </w:p>
    <w:p w14:paraId="3694C571" w14:textId="63F55D56" w:rsidR="006758E6" w:rsidRDefault="006758E6" w:rsidP="006758E6">
      <w:r>
        <w:t>Konec příjmu žádostí: 29.4.2022</w:t>
      </w:r>
    </w:p>
    <w:p w14:paraId="570A882E" w14:textId="14AA6A6E" w:rsidR="006758E6" w:rsidRDefault="006758E6" w:rsidP="006758E6">
      <w:r>
        <w:t>Maximální dotace: max. 70 % nákladů</w:t>
      </w:r>
    </w:p>
    <w:p w14:paraId="0E550AB5" w14:textId="77777777" w:rsidR="006758E6" w:rsidRDefault="006758E6" w:rsidP="006758E6">
      <w:r>
        <w:t>Zaměření programu:</w:t>
      </w:r>
    </w:p>
    <w:p w14:paraId="6F888C15" w14:textId="77777777" w:rsidR="006758E6" w:rsidRDefault="006758E6" w:rsidP="006758E6">
      <w:r>
        <w:t>Dotační program pro rok 2022 je určený na podporu projektů, jejichž význam (působení) překračuje rámec regionu, kulturní aktivity spjaté s významnými výročími měst a obcí, s významnými výročími kulturně-historických událostí a s významnými výročími význačných osobností českého původu působících v oblasti kultury.</w:t>
      </w:r>
    </w:p>
    <w:p w14:paraId="266E4FED" w14:textId="77777777" w:rsidR="006758E6" w:rsidRDefault="006758E6" w:rsidP="006758E6">
      <w:r>
        <w:t xml:space="preserve">Tematické </w:t>
      </w:r>
      <w:proofErr w:type="gramStart"/>
      <w:r>
        <w:t>okruhy - projekty</w:t>
      </w:r>
      <w:proofErr w:type="gramEnd"/>
      <w:r>
        <w:t xml:space="preserve"> spojené s:</w:t>
      </w:r>
    </w:p>
    <w:p w14:paraId="70FD0B77" w14:textId="77777777" w:rsidR="006758E6" w:rsidRDefault="006758E6" w:rsidP="00DA1DC3">
      <w:pPr>
        <w:pStyle w:val="Odstavecseseznamem"/>
        <w:numPr>
          <w:ilvl w:val="0"/>
          <w:numId w:val="27"/>
        </w:numPr>
      </w:pPr>
      <w:r>
        <w:t xml:space="preserve">s významnými výročími měst a obcí, </w:t>
      </w:r>
    </w:p>
    <w:p w14:paraId="36ADC24D" w14:textId="77777777" w:rsidR="006758E6" w:rsidRDefault="006758E6" w:rsidP="00DA1DC3">
      <w:pPr>
        <w:pStyle w:val="Odstavecseseznamem"/>
        <w:numPr>
          <w:ilvl w:val="0"/>
          <w:numId w:val="27"/>
        </w:numPr>
      </w:pPr>
      <w:r>
        <w:t xml:space="preserve">s významnými výročími kulturně-historických událostí, </w:t>
      </w:r>
    </w:p>
    <w:p w14:paraId="4303D75E" w14:textId="77777777" w:rsidR="006758E6" w:rsidRDefault="006758E6" w:rsidP="00DA1DC3">
      <w:pPr>
        <w:pStyle w:val="Odstavecseseznamem"/>
        <w:numPr>
          <w:ilvl w:val="0"/>
          <w:numId w:val="27"/>
        </w:numPr>
      </w:pPr>
      <w:r>
        <w:t xml:space="preserve">s významnými výročími význačných osobností českého původu působících v oblasti kultury. </w:t>
      </w:r>
    </w:p>
    <w:p w14:paraId="056A115C" w14:textId="77777777" w:rsidR="006758E6" w:rsidRDefault="006758E6" w:rsidP="006758E6">
      <w:r>
        <w:t xml:space="preserve">Za významná jubilea jsou považována výročí kulatá ve smyslu 100., 200., 300. výročí atp., popř. výročí půlkulatá ve smyslu 150., 250., 350. výročí atp. Při výběrovém dotačním řízení jsou upřednostňovány projekty s jednoznačným přínosem pro oslavy či připomínky předmětných výročí. V případě projektů, které se vztahují k významným výročím obcí či měst, jsou při výběrovém dotačním řízení upřednostňovány projekty s hodnotnými výstupy, např. s vydáním výroční publikace (almanachu, sborníku) o historii obce či města. </w:t>
      </w:r>
    </w:p>
    <w:p w14:paraId="21581F3A" w14:textId="77777777" w:rsidR="006758E6" w:rsidRDefault="006758E6" w:rsidP="006758E6">
      <w:r>
        <w:t>Oprávnění žadatelé:</w:t>
      </w:r>
    </w:p>
    <w:p w14:paraId="4CB2BBC7" w14:textId="77777777" w:rsidR="006758E6" w:rsidRDefault="006758E6" w:rsidP="00DA1DC3">
      <w:pPr>
        <w:pStyle w:val="Odstavecseseznamem"/>
        <w:numPr>
          <w:ilvl w:val="0"/>
          <w:numId w:val="28"/>
        </w:numPr>
      </w:pPr>
      <w:r>
        <w:t>obce a města,</w:t>
      </w:r>
    </w:p>
    <w:p w14:paraId="68C1B76E" w14:textId="5F2F7E8F" w:rsidR="006758E6" w:rsidRDefault="006758E6" w:rsidP="00DA1DC3">
      <w:pPr>
        <w:pStyle w:val="Odstavecseseznamem"/>
        <w:numPr>
          <w:ilvl w:val="0"/>
          <w:numId w:val="28"/>
        </w:numPr>
      </w:pPr>
      <w:r>
        <w:t>fyzické osoby a právnické osoby registrované nebo založené do 31. 12. 2019, které zabezpečují konkrétní kulturní činnost v regionu či obci nejméně jeden rok.</w:t>
      </w:r>
    </w:p>
    <w:p w14:paraId="3C1726F7" w14:textId="3CDD6A3E" w:rsidR="006758E6" w:rsidRDefault="006758E6" w:rsidP="006758E6">
      <w:r>
        <w:t xml:space="preserve">Více informací: </w:t>
      </w:r>
      <w:r w:rsidRPr="006758E6">
        <w:tab/>
      </w:r>
      <w:hyperlink r:id="rId25" w:history="1">
        <w:r w:rsidRPr="004D0345">
          <w:rPr>
            <w:rStyle w:val="Hypertextovodkaz"/>
          </w:rPr>
          <w:t>https://www.mkcr.cz/podpora-regionalnich-kulturnich-tradic-2573.html</w:t>
        </w:r>
      </w:hyperlink>
      <w:r>
        <w:t xml:space="preserve"> </w:t>
      </w:r>
    </w:p>
    <w:p w14:paraId="1541A278" w14:textId="77777777" w:rsidR="006758E6" w:rsidRDefault="006758E6">
      <w:r>
        <w:br w:type="page"/>
      </w:r>
    </w:p>
    <w:p w14:paraId="0D20C2CA" w14:textId="6C0B710A" w:rsidR="006758E6" w:rsidRDefault="006758E6" w:rsidP="006758E6">
      <w:pPr>
        <w:pStyle w:val="Nadpis1"/>
      </w:pPr>
      <w:bookmarkStart w:id="20" w:name="_Ref85403053"/>
      <w:r w:rsidRPr="006758E6">
        <w:lastRenderedPageBreak/>
        <w:t>Podpora neprofesionálních uměleckých aktivit + Podpora zahraničních kontaktů v oblasti neprofesionálních uměleckých aktivit 2022</w:t>
      </w:r>
      <w:bookmarkEnd w:id="20"/>
    </w:p>
    <w:p w14:paraId="0DFC7A2E" w14:textId="69589F87" w:rsidR="006758E6" w:rsidRDefault="006758E6" w:rsidP="006758E6">
      <w:r>
        <w:t>Vyhlašovatel: Ministerstvo kultury</w:t>
      </w:r>
    </w:p>
    <w:p w14:paraId="07ECEDD7" w14:textId="52CF1C66" w:rsidR="006758E6" w:rsidRDefault="006758E6" w:rsidP="006758E6">
      <w:r>
        <w:t>Konec příjmu žádostí: 29.4.2022</w:t>
      </w:r>
    </w:p>
    <w:p w14:paraId="505D6FCD" w14:textId="77777777" w:rsidR="006758E6" w:rsidRDefault="006758E6" w:rsidP="006758E6">
      <w:r>
        <w:t>Zaměření programu:</w:t>
      </w:r>
    </w:p>
    <w:p w14:paraId="2B96F859" w14:textId="77777777" w:rsidR="006758E6" w:rsidRDefault="006758E6" w:rsidP="006758E6">
      <w:r>
        <w:t>Program je zaměřený na podporu neprofesionálních uměleckých aktivit a podpory zahraničních kontaktů v oblasti neprofesionálních uměleckých aktivit 2022.</w:t>
      </w:r>
    </w:p>
    <w:p w14:paraId="0A9A3137" w14:textId="77777777" w:rsidR="006758E6" w:rsidRDefault="006758E6" w:rsidP="006758E6">
      <w:r>
        <w:t>Podporované programy:</w:t>
      </w:r>
    </w:p>
    <w:p w14:paraId="585EC619" w14:textId="77777777" w:rsidR="006758E6" w:rsidRDefault="006758E6" w:rsidP="006758E6">
      <w:r>
        <w:t>Kategorie A: výběrové řízení v oblasti podpory neprofesionálních uměleckých aktivit</w:t>
      </w:r>
    </w:p>
    <w:p w14:paraId="46E292FC" w14:textId="77777777" w:rsidR="006758E6" w:rsidRDefault="006758E6" w:rsidP="006758E6">
      <w:r>
        <w:t>Kategorie B: výběrové řízení v oblasti podpory zahraničních kontaktů v oblasti neprofesionálních uměleckých aktivit</w:t>
      </w:r>
    </w:p>
    <w:p w14:paraId="7D2DA895" w14:textId="77777777" w:rsidR="006758E6" w:rsidRPr="006758E6" w:rsidRDefault="006758E6" w:rsidP="006758E6">
      <w:pPr>
        <w:rPr>
          <w:b/>
          <w:bCs/>
        </w:rPr>
      </w:pPr>
      <w:r w:rsidRPr="006758E6">
        <w:rPr>
          <w:b/>
          <w:bCs/>
        </w:rPr>
        <w:t xml:space="preserve">Kategorie A: podpora neprofesionálních uměleckých aktivit </w:t>
      </w:r>
    </w:p>
    <w:p w14:paraId="5BA95091" w14:textId="77777777" w:rsidR="006758E6" w:rsidRDefault="006758E6" w:rsidP="00DA1DC3">
      <w:pPr>
        <w:pStyle w:val="Odstavecseseznamem"/>
        <w:numPr>
          <w:ilvl w:val="0"/>
          <w:numId w:val="29"/>
        </w:numPr>
      </w:pPr>
      <w:r>
        <w:t>tradiční česká hudebnost</w:t>
      </w:r>
    </w:p>
    <w:p w14:paraId="0984AF02" w14:textId="77777777" w:rsidR="006758E6" w:rsidRDefault="006758E6" w:rsidP="00DA1DC3">
      <w:pPr>
        <w:pStyle w:val="Odstavecseseznamem"/>
        <w:numPr>
          <w:ilvl w:val="0"/>
          <w:numId w:val="29"/>
        </w:numPr>
      </w:pPr>
      <w:r>
        <w:t>slovesné obory, divadelní tvořivost včetně inspirativních dílen a seminářů</w:t>
      </w:r>
    </w:p>
    <w:p w14:paraId="423A9B85" w14:textId="77777777" w:rsidR="006758E6" w:rsidRDefault="006758E6" w:rsidP="00DA1DC3">
      <w:pPr>
        <w:pStyle w:val="Odstavecseseznamem"/>
        <w:numPr>
          <w:ilvl w:val="0"/>
          <w:numId w:val="29"/>
        </w:numPr>
      </w:pPr>
      <w:r>
        <w:t>neprofesionální tvorba výtvarná, fotografická, zvuková a filmová</w:t>
      </w:r>
    </w:p>
    <w:p w14:paraId="5D6D1535" w14:textId="77777777" w:rsidR="006758E6" w:rsidRDefault="006758E6" w:rsidP="00DA1DC3">
      <w:pPr>
        <w:pStyle w:val="Odstavecseseznamem"/>
        <w:numPr>
          <w:ilvl w:val="0"/>
          <w:numId w:val="29"/>
        </w:numPr>
      </w:pPr>
      <w:r>
        <w:t>všechny druhy tanečního umění od folkloru až po scénický a moderní tanec (budou podpořeny pouze akce otevřené všem zájemcům, kde není podmínkou účasti členství v některém z pořádajících spolků)</w:t>
      </w:r>
    </w:p>
    <w:p w14:paraId="3CD36E91" w14:textId="77777777" w:rsidR="006758E6" w:rsidRDefault="006758E6" w:rsidP="00DA1DC3">
      <w:pPr>
        <w:pStyle w:val="Odstavecseseznamem"/>
        <w:numPr>
          <w:ilvl w:val="0"/>
          <w:numId w:val="29"/>
        </w:numPr>
      </w:pPr>
      <w:r>
        <w:t>estetické aktivity dětí a mládeže s důrazem na přípravu a vzdělávání vedoucích dětských a mládežnických kolektivů (budou podpořeny pouze akce otevřené všem zájemcům, kde není podmínkou účasti členství v některé z pořádajících organizací)</w:t>
      </w:r>
    </w:p>
    <w:p w14:paraId="16458220" w14:textId="77777777" w:rsidR="006758E6" w:rsidRDefault="006758E6" w:rsidP="00DA1DC3">
      <w:pPr>
        <w:pStyle w:val="Odstavecseseznamem"/>
        <w:numPr>
          <w:ilvl w:val="0"/>
          <w:numId w:val="29"/>
        </w:numPr>
      </w:pPr>
      <w:r>
        <w:t>kulturní aktivity zaměřené na realizaci Národního plánu podpory rovných příležitostí pro osoby se zdravotním postižením na období 2021–2025, schválený usnesením vlády ČR č. 761/2020</w:t>
      </w:r>
    </w:p>
    <w:p w14:paraId="039DCA1D" w14:textId="77777777" w:rsidR="006758E6" w:rsidRDefault="006758E6" w:rsidP="00DA1DC3">
      <w:pPr>
        <w:pStyle w:val="Odstavecseseznamem"/>
        <w:numPr>
          <w:ilvl w:val="0"/>
          <w:numId w:val="29"/>
        </w:numPr>
      </w:pPr>
      <w:r>
        <w:t>umělecké aktivity studentů a mladých lidí s důrazem na akce podporující jejich kreativitu a inovaci</w:t>
      </w:r>
    </w:p>
    <w:p w14:paraId="575F6EC2" w14:textId="77777777" w:rsidR="006758E6" w:rsidRDefault="006758E6" w:rsidP="00DA1DC3">
      <w:pPr>
        <w:pStyle w:val="Odstavecseseznamem"/>
        <w:numPr>
          <w:ilvl w:val="0"/>
          <w:numId w:val="29"/>
        </w:numPr>
      </w:pPr>
      <w:r>
        <w:t>odborná ediční a dokumentační činnost podporující rozvoj jednotlivých uměleckých oborů (např. odborné oborové publikace a sborníky, oborové časopisy, bulletiny a zpravodaje)</w:t>
      </w:r>
    </w:p>
    <w:p w14:paraId="0328F979" w14:textId="77777777" w:rsidR="006758E6" w:rsidRPr="006758E6" w:rsidRDefault="006758E6" w:rsidP="006758E6">
      <w:pPr>
        <w:rPr>
          <w:b/>
          <w:bCs/>
        </w:rPr>
      </w:pPr>
      <w:r w:rsidRPr="006758E6">
        <w:rPr>
          <w:b/>
          <w:bCs/>
        </w:rPr>
        <w:t>Kategorie B: podpora zahraničních kontaktů v oblasti neprofesionálních uměleckých aktivit</w:t>
      </w:r>
    </w:p>
    <w:p w14:paraId="55F74723" w14:textId="77777777" w:rsidR="006758E6" w:rsidRDefault="006758E6" w:rsidP="00DA1DC3">
      <w:pPr>
        <w:pStyle w:val="Odstavecseseznamem"/>
        <w:numPr>
          <w:ilvl w:val="0"/>
          <w:numId w:val="30"/>
        </w:numPr>
      </w:pPr>
      <w:r>
        <w:t>amatérské divadlo všech druhů, včetně dětského</w:t>
      </w:r>
    </w:p>
    <w:p w14:paraId="0A70DBB1" w14:textId="77777777" w:rsidR="006758E6" w:rsidRDefault="006758E6" w:rsidP="00DA1DC3">
      <w:pPr>
        <w:pStyle w:val="Odstavecseseznamem"/>
        <w:numPr>
          <w:ilvl w:val="0"/>
          <w:numId w:val="30"/>
        </w:numPr>
      </w:pPr>
      <w:r>
        <w:t>taneční umění všech druhů s výjimkou folkloru</w:t>
      </w:r>
    </w:p>
    <w:p w14:paraId="26A8D4D8" w14:textId="77777777" w:rsidR="006758E6" w:rsidRDefault="006758E6" w:rsidP="00DA1DC3">
      <w:pPr>
        <w:pStyle w:val="Odstavecseseznamem"/>
        <w:numPr>
          <w:ilvl w:val="0"/>
          <w:numId w:val="30"/>
        </w:numPr>
      </w:pPr>
      <w:r>
        <w:t>dechové, symfonické a komorní orchestry</w:t>
      </w:r>
    </w:p>
    <w:p w14:paraId="35FA1725" w14:textId="77777777" w:rsidR="006758E6" w:rsidRDefault="006758E6" w:rsidP="00DA1DC3">
      <w:pPr>
        <w:pStyle w:val="Odstavecseseznamem"/>
        <w:numPr>
          <w:ilvl w:val="0"/>
          <w:numId w:val="30"/>
        </w:numPr>
      </w:pPr>
      <w:r>
        <w:t>dětské a dospělé folklorní soubory</w:t>
      </w:r>
    </w:p>
    <w:p w14:paraId="5656B484" w14:textId="77777777" w:rsidR="006758E6" w:rsidRDefault="006758E6" w:rsidP="00DA1DC3">
      <w:pPr>
        <w:pStyle w:val="Odstavecseseznamem"/>
        <w:numPr>
          <w:ilvl w:val="0"/>
          <w:numId w:val="30"/>
        </w:numPr>
      </w:pPr>
      <w:r>
        <w:t>dětské a dospělé pěvecké sbory</w:t>
      </w:r>
    </w:p>
    <w:p w14:paraId="57581022" w14:textId="77777777" w:rsidR="006758E6" w:rsidRDefault="006758E6" w:rsidP="006758E6">
      <w:r>
        <w:t>Oprávnění žadatelé:</w:t>
      </w:r>
    </w:p>
    <w:p w14:paraId="6E81685E" w14:textId="461DFD23" w:rsidR="006758E6" w:rsidRDefault="006758E6" w:rsidP="00DA1DC3">
      <w:pPr>
        <w:pStyle w:val="Odstavecseseznamem"/>
        <w:numPr>
          <w:ilvl w:val="0"/>
          <w:numId w:val="31"/>
        </w:numPr>
      </w:pPr>
      <w:r>
        <w:t>fyzické osoby a právnické osoby registrované nebo založené do 31. 12. 2018, které zabezpečují konkrétní kulturní činnost v regionu či obci nejméně jeden rok, vyjma státních příspěvkových organizací zřizovaných MK</w:t>
      </w:r>
    </w:p>
    <w:p w14:paraId="078511BE" w14:textId="12C02A53" w:rsidR="007F340C" w:rsidRDefault="006758E6" w:rsidP="006758E6">
      <w:r>
        <w:lastRenderedPageBreak/>
        <w:t xml:space="preserve">Více informací: </w:t>
      </w:r>
      <w:r w:rsidR="007F340C" w:rsidRPr="007F340C">
        <w:tab/>
      </w:r>
      <w:hyperlink r:id="rId26" w:history="1">
        <w:r w:rsidR="007F340C" w:rsidRPr="004D0345">
          <w:rPr>
            <w:rStyle w:val="Hypertextovodkaz"/>
          </w:rPr>
          <w:t>https://www.mkcr.cz/podpora-neprofesionalnich-umeleckych-aktivit-podpora-zahranicnich-kontaktu-v-oblasti-neprofesionalnich-umeleckych-aktivit-2574.html</w:t>
        </w:r>
      </w:hyperlink>
      <w:r w:rsidR="007F340C">
        <w:t xml:space="preserve"> </w:t>
      </w:r>
    </w:p>
    <w:p w14:paraId="71247429" w14:textId="77777777" w:rsidR="007F340C" w:rsidRDefault="007F340C">
      <w:r>
        <w:br w:type="page"/>
      </w:r>
    </w:p>
    <w:p w14:paraId="73AB6EA2" w14:textId="32EA26A5" w:rsidR="006758E6" w:rsidRDefault="007F340C" w:rsidP="007F340C">
      <w:pPr>
        <w:pStyle w:val="Nadpis1"/>
      </w:pPr>
      <w:bookmarkStart w:id="21" w:name="_Ref85403055"/>
      <w:r w:rsidRPr="007F340C">
        <w:lastRenderedPageBreak/>
        <w:t>Akční granty – zaměření 5 - Posílení digitálních kompetencí neziskových organizací</w:t>
      </w:r>
      <w:bookmarkEnd w:id="21"/>
    </w:p>
    <w:p w14:paraId="5BD9557E" w14:textId="3536E224" w:rsidR="007F340C" w:rsidRDefault="007F340C" w:rsidP="007F340C">
      <w:r>
        <w:t xml:space="preserve">Vyhlašovatel: </w:t>
      </w:r>
      <w:r w:rsidRPr="007F340C">
        <w:t xml:space="preserve">Nadace Open Society </w:t>
      </w:r>
      <w:proofErr w:type="spellStart"/>
      <w:r w:rsidRPr="007F340C">
        <w:t>Fund</w:t>
      </w:r>
      <w:proofErr w:type="spellEnd"/>
    </w:p>
    <w:p w14:paraId="158E5A1E" w14:textId="5E87A3EE" w:rsidR="007F340C" w:rsidRDefault="007F340C" w:rsidP="007F340C">
      <w:r>
        <w:t>Konec příjmu žádostí: 31.5.2022</w:t>
      </w:r>
    </w:p>
    <w:p w14:paraId="14A8D9B9" w14:textId="498C2523" w:rsidR="007F340C" w:rsidRDefault="007F340C" w:rsidP="007F340C">
      <w:r>
        <w:t>Minimální dotace: 1 000 EUR</w:t>
      </w:r>
    </w:p>
    <w:p w14:paraId="20797ADF" w14:textId="39AF83B5" w:rsidR="007F340C" w:rsidRDefault="007F340C" w:rsidP="007F340C">
      <w:r>
        <w:t>Maximální dotace: 3 000 EUR</w:t>
      </w:r>
    </w:p>
    <w:p w14:paraId="5E18E769" w14:textId="77777777" w:rsidR="007F340C" w:rsidRDefault="007F340C" w:rsidP="007F340C">
      <w:r>
        <w:t>Zaměření programu:</w:t>
      </w:r>
    </w:p>
    <w:p w14:paraId="7C72A2B3" w14:textId="77777777" w:rsidR="007F340C" w:rsidRDefault="007F340C" w:rsidP="007F340C">
      <w:r>
        <w:t xml:space="preserve">Smyslem výzvy je pomoci neziskovým organizacím digitalizovat se – tj. aby neziskové organizace cíleně a efektivněji používaly digitální nástroje pro svou práci, aktivity, služby; více využívaly technologie pro nabídku svých služeb (tzv. </w:t>
      </w:r>
      <w:proofErr w:type="spellStart"/>
      <w:r>
        <w:t>civic</w:t>
      </w:r>
      <w:proofErr w:type="spellEnd"/>
      <w:r>
        <w:t xml:space="preserve"> tech), které umožní širší zapojení cílových skupin a dostupnost služeb; více využívaly technologie jako nástroje pro aktivní občanství (tzv. </w:t>
      </w:r>
      <w:proofErr w:type="spellStart"/>
      <w:r>
        <w:t>civic</w:t>
      </w:r>
      <w:proofErr w:type="spellEnd"/>
      <w:r>
        <w:t xml:space="preserve"> tech), které umožní širší zapojení lidí do fungování a rozhodování obce, zlepší dostupnost úřadů apod.</w:t>
      </w:r>
    </w:p>
    <w:p w14:paraId="14C00189" w14:textId="47999C08" w:rsidR="007F340C" w:rsidRDefault="007F340C" w:rsidP="007F340C">
      <w:r>
        <w:t>Akční granty mají umožnit neziskovým organizacím získat či posílit svoje znalosti a dovednosti pro používání digitálních technologií a zároveň si do organizace pořídit vhodné digitální nástroje a technologie.</w:t>
      </w:r>
    </w:p>
    <w:p w14:paraId="2FEF947B" w14:textId="77777777" w:rsidR="007F340C" w:rsidRDefault="007F340C" w:rsidP="007F340C">
      <w:r>
        <w:t>Smyslem výzvy je pomoci neziskovým organizacím digitalizovat se, tj. aby:</w:t>
      </w:r>
    </w:p>
    <w:p w14:paraId="15200A34" w14:textId="77777777" w:rsidR="007F340C" w:rsidRDefault="007F340C" w:rsidP="00DA1DC3">
      <w:pPr>
        <w:pStyle w:val="Odstavecseseznamem"/>
        <w:numPr>
          <w:ilvl w:val="0"/>
          <w:numId w:val="31"/>
        </w:numPr>
      </w:pPr>
      <w:r>
        <w:t>cíleně používaly digitální nástroje – aby se naučily lépe a efektivněji využívat (digitální) technologie pro svou práci, interní komunikaci či řízení lidí, pro organizaci aktivit, poskytování služeb, komunikaci s cílovými skupinami nejen v online prostoru apod., a dále pracovat s databázemi, používat a analyzovat data</w:t>
      </w:r>
    </w:p>
    <w:p w14:paraId="0934265D" w14:textId="77777777" w:rsidR="007F340C" w:rsidRDefault="007F340C" w:rsidP="00DA1DC3">
      <w:pPr>
        <w:pStyle w:val="Odstavecseseznamem"/>
        <w:numPr>
          <w:ilvl w:val="0"/>
          <w:numId w:val="31"/>
        </w:numPr>
      </w:pPr>
      <w:r>
        <w:t xml:space="preserve">více využívaly technologie pro řešení reálných potřeb svých cílových skupin (klientů, příjemců služeb, účastníků aktivit apod.) (tzv. </w:t>
      </w:r>
      <w:proofErr w:type="spellStart"/>
      <w:r>
        <w:t>civic</w:t>
      </w:r>
      <w:proofErr w:type="spellEnd"/>
      <w:r>
        <w:t xml:space="preserve"> tech1) – aby skrze technologie rozšiřovaly nabídku služeb, které umožní širší participaci zejména zástupcům znevýhodněných skupin, přispějí ke zmocňování znevýhodněných skupin a umožní lepší dostupnost služeb/aktivit/úřadů pro všechny cílové skupiny</w:t>
      </w:r>
    </w:p>
    <w:p w14:paraId="30B07D7A" w14:textId="3E637CB5" w:rsidR="007F340C" w:rsidRDefault="007F340C" w:rsidP="00DA1DC3">
      <w:pPr>
        <w:pStyle w:val="Odstavecseseznamem"/>
        <w:numPr>
          <w:ilvl w:val="0"/>
          <w:numId w:val="31"/>
        </w:numPr>
      </w:pPr>
      <w:r>
        <w:t xml:space="preserve">více využívaly technologie jako nástroje pro aktivní občanství (tzv. </w:t>
      </w:r>
      <w:proofErr w:type="spellStart"/>
      <w:r>
        <w:t>civic</w:t>
      </w:r>
      <w:proofErr w:type="spellEnd"/>
      <w:r>
        <w:t xml:space="preserve"> tech1) – aby skrze technologie rozšiřovaly nabídku služeb, které umožní širší zapojení lidí do fungování a rozhodování na úrovni obce/města/státu, usnadní komunikaci občanů se zastupiteli, umožní snazší kontrolu veřejné správy a samosprávy, sníží byrokratickou zátěž pro občany, zlepší dostupnost úřadů apod.</w:t>
      </w:r>
    </w:p>
    <w:p w14:paraId="7DCA73EE" w14:textId="77777777" w:rsidR="007F340C" w:rsidRDefault="007F340C" w:rsidP="007F340C">
      <w:r>
        <w:t>Oprávnění žadatelé (existence minimálně 1 rok):</w:t>
      </w:r>
    </w:p>
    <w:p w14:paraId="5ACE5DA8" w14:textId="77777777" w:rsidR="007F340C" w:rsidRDefault="007F340C" w:rsidP="00DA1DC3">
      <w:pPr>
        <w:pStyle w:val="Odstavecseseznamem"/>
        <w:numPr>
          <w:ilvl w:val="0"/>
          <w:numId w:val="32"/>
        </w:numPr>
      </w:pPr>
      <w:r>
        <w:t>Spolek – zákon č. 89/2012 Sb., občanský zákoník § 214–302</w:t>
      </w:r>
    </w:p>
    <w:p w14:paraId="39EBDAF6" w14:textId="77777777" w:rsidR="007F340C" w:rsidRDefault="007F340C" w:rsidP="00DA1DC3">
      <w:pPr>
        <w:pStyle w:val="Odstavecseseznamem"/>
        <w:numPr>
          <w:ilvl w:val="0"/>
          <w:numId w:val="32"/>
        </w:numPr>
      </w:pPr>
      <w:r>
        <w:t>Ústav – zákon č. 89/2012 Sb., občanský zákoník § 402–418</w:t>
      </w:r>
    </w:p>
    <w:p w14:paraId="283BDC8C" w14:textId="77777777" w:rsidR="007F340C" w:rsidRDefault="007F340C" w:rsidP="00DA1DC3">
      <w:pPr>
        <w:pStyle w:val="Odstavecseseznamem"/>
        <w:numPr>
          <w:ilvl w:val="0"/>
          <w:numId w:val="32"/>
        </w:numPr>
      </w:pPr>
      <w:r>
        <w:t>Obecně prospěšná společnost – zákon č. 248/1995 Sb., o obecně prospěšných společnostech a o změně a doplnění ně-kterých zákonů, ve znění pozdějších předpisů (dle zákona č. 68/2013)</w:t>
      </w:r>
    </w:p>
    <w:p w14:paraId="1B889DC9" w14:textId="77777777" w:rsidR="007F340C" w:rsidRDefault="007F340C" w:rsidP="00DA1DC3">
      <w:pPr>
        <w:pStyle w:val="Odstavecseseznamem"/>
        <w:numPr>
          <w:ilvl w:val="0"/>
          <w:numId w:val="32"/>
        </w:numPr>
      </w:pPr>
      <w:r>
        <w:t>Nadace a nadační fondy – původně založené podle zákona č. 227/1997 Sb. o nadacích a nadačních fondech, ve znění pozdějších předpisů</w:t>
      </w:r>
    </w:p>
    <w:p w14:paraId="6319E0F7" w14:textId="77777777" w:rsidR="007F340C" w:rsidRDefault="007F340C" w:rsidP="00DA1DC3">
      <w:pPr>
        <w:pStyle w:val="Odstavecseseznamem"/>
        <w:numPr>
          <w:ilvl w:val="0"/>
          <w:numId w:val="32"/>
        </w:numPr>
      </w:pPr>
      <w:r>
        <w:t>Zájmová sdružení právnických osob – dle zákona č. 40/1964 Sb., občanský zákoník, ve znění pozdějších předpisů, pokud všichni členové sdružení samostatně splňují podmínky oprávněnosti žadatele a jsou nestátními neziskovými organizacemi</w:t>
      </w:r>
    </w:p>
    <w:p w14:paraId="1D5C8189" w14:textId="09B4030D" w:rsidR="007F340C" w:rsidRDefault="007F340C" w:rsidP="00DA1DC3">
      <w:pPr>
        <w:pStyle w:val="Odstavecseseznamem"/>
        <w:numPr>
          <w:ilvl w:val="0"/>
          <w:numId w:val="32"/>
        </w:numPr>
      </w:pPr>
      <w:r>
        <w:lastRenderedPageBreak/>
        <w:t xml:space="preserve">Účelová zařízení církví – založené pro poskytování charitativních služeb, které poskytují veřejnosti obecně prospěšné služby charitativního charakteru nebo sociální a zdravotnické služby, a to za předem stanovených a pro všechny uživatele stejných podmínek v souladu se zákonem č. 3/2002 Sb. o svobodě náboženského vyznání a postavení církví a náboženských společností, ve znění pozdějších předpisů. Tato zařízení jsou oprávněnými žadateli pouze v případě, pokud nebudou navrhované či podpořené aktivity </w:t>
      </w:r>
      <w:proofErr w:type="gramStart"/>
      <w:r>
        <w:t>projektu</w:t>
      </w:r>
      <w:proofErr w:type="gramEnd"/>
      <w:r>
        <w:t xml:space="preserve"> jakkoliv propagovat náboženskou doktrínu, poslání nebo proselytismus související s vírou v konkrétní náboženství.</w:t>
      </w:r>
    </w:p>
    <w:p w14:paraId="59E5AE49" w14:textId="126A80D4" w:rsidR="007F340C" w:rsidRDefault="007F340C" w:rsidP="007F340C">
      <w:r>
        <w:t xml:space="preserve">Více informací: </w:t>
      </w:r>
      <w:hyperlink r:id="rId27" w:history="1">
        <w:r w:rsidRPr="004D0345">
          <w:rPr>
            <w:rStyle w:val="Hypertextovodkaz"/>
          </w:rPr>
          <w:t>https://www.activecitizensfund.cz/chceme-grant/aktualni-vyzvy/</w:t>
        </w:r>
      </w:hyperlink>
      <w:r>
        <w:t xml:space="preserve"> </w:t>
      </w:r>
    </w:p>
    <w:p w14:paraId="1ADCFD84" w14:textId="77777777" w:rsidR="007F340C" w:rsidRDefault="007F340C">
      <w:r>
        <w:br w:type="page"/>
      </w:r>
    </w:p>
    <w:p w14:paraId="3A19FF78" w14:textId="312DFAA1" w:rsidR="007F340C" w:rsidRDefault="007F340C" w:rsidP="007F340C">
      <w:pPr>
        <w:pStyle w:val="Nadpis1"/>
      </w:pPr>
      <w:bookmarkStart w:id="22" w:name="_Ref85403057"/>
      <w:proofErr w:type="spellStart"/>
      <w:r w:rsidRPr="007F340C">
        <w:lastRenderedPageBreak/>
        <w:t>Artic</w:t>
      </w:r>
      <w:proofErr w:type="spellEnd"/>
      <w:r w:rsidRPr="007F340C">
        <w:t xml:space="preserve"> Fox </w:t>
      </w:r>
      <w:proofErr w:type="spellStart"/>
      <w:r w:rsidRPr="007F340C">
        <w:t>Initiative</w:t>
      </w:r>
      <w:bookmarkEnd w:id="22"/>
      <w:proofErr w:type="spellEnd"/>
    </w:p>
    <w:p w14:paraId="4A97F474" w14:textId="065D87AA" w:rsidR="007F340C" w:rsidRDefault="007F340C" w:rsidP="007F340C">
      <w:r>
        <w:t xml:space="preserve">Vyhlašovatel: </w:t>
      </w:r>
      <w:r w:rsidRPr="007F340C">
        <w:t xml:space="preserve">Společnost </w:t>
      </w:r>
      <w:proofErr w:type="spellStart"/>
      <w:r w:rsidRPr="007F340C">
        <w:t>Fjällräven</w:t>
      </w:r>
      <w:proofErr w:type="spellEnd"/>
    </w:p>
    <w:p w14:paraId="4D2A41D3" w14:textId="47E15200" w:rsidR="007F340C" w:rsidRDefault="007F340C" w:rsidP="007F340C">
      <w:r>
        <w:t>Konec příjmu žádostí: 31.5.2022</w:t>
      </w:r>
    </w:p>
    <w:p w14:paraId="653ADC66" w14:textId="77777777" w:rsidR="007F340C" w:rsidRDefault="007F340C" w:rsidP="007F340C">
      <w:r>
        <w:t>Zaměření programu:</w:t>
      </w:r>
    </w:p>
    <w:p w14:paraId="1E2632C9" w14:textId="77777777" w:rsidR="007F340C" w:rsidRDefault="007F340C" w:rsidP="007F340C">
      <w:r>
        <w:t xml:space="preserve">Společnost </w:t>
      </w:r>
      <w:proofErr w:type="spellStart"/>
      <w:r>
        <w:t>Fjällräven</w:t>
      </w:r>
      <w:proofErr w:type="spellEnd"/>
      <w:r>
        <w:t xml:space="preserve"> podpoří neziskové organizace zaměřené na životní prostředí. Díky iniciativě </w:t>
      </w:r>
      <w:proofErr w:type="spellStart"/>
      <w:r>
        <w:t>Arctic</w:t>
      </w:r>
      <w:proofErr w:type="spellEnd"/>
      <w:r>
        <w:t xml:space="preserve"> Fox získají tři přihlášené projekty finanční podporu na rozvoj své činnosti. Přihlášky jsou otevřené organizacím z celého světa až do konce května 2020. Od června je však možné se celoročně přihlašovat do dalšího ročníku.</w:t>
      </w:r>
    </w:p>
    <w:p w14:paraId="0650714E" w14:textId="77777777" w:rsidR="007F340C" w:rsidRDefault="007F340C" w:rsidP="007F340C">
      <w:r>
        <w:t>Existuje mnoho skvělých nápadů a zajímavých projektů, které mají potenciál změnit životní prostředí. Potřebují ale naši pomoc. Každý z nás může udělat hodně, ale společně můžeme udělat víc.</w:t>
      </w:r>
    </w:p>
    <w:p w14:paraId="3B779468" w14:textId="77777777" w:rsidR="007F340C" w:rsidRDefault="007F340C" w:rsidP="007F340C">
      <w:r>
        <w:t>Jak se přihlásit:</w:t>
      </w:r>
    </w:p>
    <w:p w14:paraId="75851B31" w14:textId="77777777" w:rsidR="007F340C" w:rsidRDefault="007F340C" w:rsidP="007F340C">
      <w:r>
        <w:t xml:space="preserve">Do iniciativy </w:t>
      </w:r>
      <w:proofErr w:type="spellStart"/>
      <w:r>
        <w:t>Arctic</w:t>
      </w:r>
      <w:proofErr w:type="spellEnd"/>
      <w:r>
        <w:t xml:space="preserve"> Fox se mohou zapojit pouze neziskové organizace, kterým osud přírody není lhostejný a jejich cílem je ochrana přírody nebo inspirace pro ostatní trávit čas venku a zodpovědně.</w:t>
      </w:r>
    </w:p>
    <w:p w14:paraId="0E711699" w14:textId="7EFA539A" w:rsidR="007F340C" w:rsidRDefault="007F340C" w:rsidP="007F340C">
      <w:r>
        <w:t>Přihlašovat se mohou pouze s jedním projektem, a to až do 31. 5. 2022 přes formulář na webové stránce.</w:t>
      </w:r>
    </w:p>
    <w:p w14:paraId="2A13AA49" w14:textId="28F7704B" w:rsidR="007F340C" w:rsidRDefault="007F340C" w:rsidP="007F340C">
      <w:r>
        <w:t xml:space="preserve">V červenci pak budou oznámeny projekty, které v letošním ročníku dostanou finanční podporu. Na sociálních sítích následně proběhne hlasování veřejnosti, podle kterého se celková částka rozdělí mezi všechny vybrané spolky. Finance na jejich podporu se poté vyplácí během srpna. Iniciativa </w:t>
      </w:r>
      <w:proofErr w:type="spellStart"/>
      <w:r>
        <w:t>Arctic</w:t>
      </w:r>
      <w:proofErr w:type="spellEnd"/>
      <w:r>
        <w:t xml:space="preserve"> Fox se pak bude těšit na detaily, jak konkrétně prostředky nezisková organizace použila a jakým způsobem pomohly životnímu prostředí.</w:t>
      </w:r>
    </w:p>
    <w:p w14:paraId="3E6E4FC8" w14:textId="6DF4C293" w:rsidR="007F340C" w:rsidRDefault="007F340C" w:rsidP="007F340C">
      <w:r>
        <w:t xml:space="preserve">Více informací: </w:t>
      </w:r>
      <w:hyperlink r:id="rId28" w:history="1">
        <w:r w:rsidRPr="004D0345">
          <w:rPr>
            <w:rStyle w:val="Hypertextovodkaz"/>
          </w:rPr>
          <w:t>https://www.fjallraven.com/uk/en-gb/about-fjallraven/the-arctic-fox-initiative/apply-for-arctic-fox-initiative</w:t>
        </w:r>
      </w:hyperlink>
      <w:r>
        <w:t xml:space="preserve"> </w:t>
      </w:r>
    </w:p>
    <w:p w14:paraId="61D96B0D" w14:textId="77777777" w:rsidR="007F340C" w:rsidRDefault="007F340C">
      <w:r>
        <w:br w:type="page"/>
      </w:r>
    </w:p>
    <w:p w14:paraId="655D4E33" w14:textId="77777777" w:rsidR="00F22331" w:rsidRDefault="00F22331" w:rsidP="007F340C">
      <w:pPr>
        <w:rPr>
          <w:rFonts w:asciiTheme="majorHAnsi" w:eastAsiaTheme="majorEastAsia" w:hAnsiTheme="majorHAnsi" w:cstheme="majorBidi"/>
          <w:color w:val="2F5496" w:themeColor="accent1" w:themeShade="BF"/>
          <w:sz w:val="32"/>
          <w:szCs w:val="32"/>
        </w:rPr>
      </w:pPr>
      <w:r w:rsidRPr="00F22331">
        <w:rPr>
          <w:rFonts w:asciiTheme="majorHAnsi" w:eastAsiaTheme="majorEastAsia" w:hAnsiTheme="majorHAnsi" w:cstheme="majorBidi"/>
          <w:color w:val="2F5496" w:themeColor="accent1" w:themeShade="BF"/>
          <w:sz w:val="32"/>
          <w:szCs w:val="32"/>
        </w:rPr>
        <w:lastRenderedPageBreak/>
        <w:t xml:space="preserve">Fond malých </w:t>
      </w:r>
      <w:proofErr w:type="gramStart"/>
      <w:r w:rsidRPr="00F22331">
        <w:rPr>
          <w:rFonts w:asciiTheme="majorHAnsi" w:eastAsiaTheme="majorEastAsia" w:hAnsiTheme="majorHAnsi" w:cstheme="majorBidi"/>
          <w:color w:val="2F5496" w:themeColor="accent1" w:themeShade="BF"/>
          <w:sz w:val="32"/>
          <w:szCs w:val="32"/>
        </w:rPr>
        <w:t>projektů - výzva</w:t>
      </w:r>
      <w:proofErr w:type="gramEnd"/>
      <w:r w:rsidRPr="00F22331">
        <w:rPr>
          <w:rFonts w:asciiTheme="majorHAnsi" w:eastAsiaTheme="majorEastAsia" w:hAnsiTheme="majorHAnsi" w:cstheme="majorBidi"/>
          <w:color w:val="2F5496" w:themeColor="accent1" w:themeShade="BF"/>
          <w:sz w:val="32"/>
          <w:szCs w:val="32"/>
        </w:rPr>
        <w:t xml:space="preserve"> č. 9 programu </w:t>
      </w:r>
      <w:proofErr w:type="spellStart"/>
      <w:r w:rsidRPr="00F22331">
        <w:rPr>
          <w:rFonts w:asciiTheme="majorHAnsi" w:eastAsiaTheme="majorEastAsia" w:hAnsiTheme="majorHAnsi" w:cstheme="majorBidi"/>
          <w:color w:val="2F5496" w:themeColor="accent1" w:themeShade="BF"/>
          <w:sz w:val="32"/>
          <w:szCs w:val="32"/>
        </w:rPr>
        <w:t>Interreg</w:t>
      </w:r>
      <w:proofErr w:type="spellEnd"/>
      <w:r w:rsidRPr="00F22331">
        <w:rPr>
          <w:rFonts w:asciiTheme="majorHAnsi" w:eastAsiaTheme="majorEastAsia" w:hAnsiTheme="majorHAnsi" w:cstheme="majorBidi"/>
          <w:color w:val="2F5496" w:themeColor="accent1" w:themeShade="BF"/>
          <w:sz w:val="32"/>
          <w:szCs w:val="32"/>
        </w:rPr>
        <w:t xml:space="preserve"> V-A Slovenská republika – Česká republika</w:t>
      </w:r>
    </w:p>
    <w:p w14:paraId="3FCFC59E" w14:textId="31228D79" w:rsidR="007F340C" w:rsidRDefault="007F340C" w:rsidP="007F340C">
      <w:r>
        <w:t xml:space="preserve">Vyhlašovatel: </w:t>
      </w:r>
      <w:r w:rsidR="00F22331">
        <w:t>Region Bílé Karpaty</w:t>
      </w:r>
    </w:p>
    <w:p w14:paraId="159A35EC" w14:textId="54F68D81" w:rsidR="00F22331" w:rsidRDefault="00F22331" w:rsidP="007F340C">
      <w:r>
        <w:t>Konec příjmu žádostí: 8.11.2022</w:t>
      </w:r>
    </w:p>
    <w:p w14:paraId="01630A7A" w14:textId="77777777" w:rsidR="00F22331" w:rsidRDefault="00F22331" w:rsidP="00F22331">
      <w:r>
        <w:t>Zaměření programu</w:t>
      </w:r>
    </w:p>
    <w:p w14:paraId="4F95A0CB" w14:textId="77777777" w:rsidR="00F22331" w:rsidRDefault="00F22331" w:rsidP="00F22331">
      <w:r>
        <w:t>Zvýšení kvalitativní úrovně přeshraniční spolupráce místních a regionálních aktérů.</w:t>
      </w:r>
    </w:p>
    <w:p w14:paraId="6C2904E8" w14:textId="594789B1" w:rsidR="00F22331" w:rsidRDefault="00F22331" w:rsidP="00F22331">
      <w:r>
        <w:t>Podporované aktivity:</w:t>
      </w:r>
    </w:p>
    <w:p w14:paraId="7CAE2646" w14:textId="77777777" w:rsidR="00F22331" w:rsidRDefault="00F22331" w:rsidP="00DA1DC3">
      <w:pPr>
        <w:pStyle w:val="Odstavecseseznamem"/>
        <w:numPr>
          <w:ilvl w:val="0"/>
          <w:numId w:val="33"/>
        </w:numPr>
      </w:pPr>
      <w:r>
        <w:t xml:space="preserve">Společné plánování, strategie a studie v přeshraničním regionu. </w:t>
      </w:r>
    </w:p>
    <w:p w14:paraId="3FFF3E25" w14:textId="77777777" w:rsidR="00F22331" w:rsidRDefault="00F22331" w:rsidP="00DA1DC3">
      <w:pPr>
        <w:pStyle w:val="Odstavecseseznamem"/>
        <w:numPr>
          <w:ilvl w:val="0"/>
          <w:numId w:val="33"/>
        </w:numPr>
      </w:pPr>
      <w:r>
        <w:t xml:space="preserve">Zvyšování institucionálních kapacit a dovedností organizačních struktur v oblastech efektivní správy, vzdělávání, kulturního a přírodního dědictví. </w:t>
      </w:r>
    </w:p>
    <w:p w14:paraId="3DFFEEE1" w14:textId="77777777" w:rsidR="00F22331" w:rsidRDefault="00F22331" w:rsidP="00DA1DC3">
      <w:pPr>
        <w:pStyle w:val="Odstavecseseznamem"/>
        <w:numPr>
          <w:ilvl w:val="0"/>
          <w:numId w:val="33"/>
        </w:numPr>
      </w:pPr>
      <w:r>
        <w:t xml:space="preserve">Rozvoj spolupráce institucí veřejné správy. </w:t>
      </w:r>
    </w:p>
    <w:p w14:paraId="1E7BF49F" w14:textId="77777777" w:rsidR="00F22331" w:rsidRDefault="00F22331" w:rsidP="00DA1DC3">
      <w:pPr>
        <w:pStyle w:val="Odstavecseseznamem"/>
        <w:numPr>
          <w:ilvl w:val="0"/>
          <w:numId w:val="33"/>
        </w:numPr>
      </w:pPr>
      <w:r>
        <w:t xml:space="preserve">Vytváření a upevňování partnerství, sítí a podpůrných přeshraničních struktur. </w:t>
      </w:r>
    </w:p>
    <w:p w14:paraId="14644B29" w14:textId="77777777" w:rsidR="00F22331" w:rsidRDefault="00F22331" w:rsidP="00DA1DC3">
      <w:pPr>
        <w:pStyle w:val="Odstavecseseznamem"/>
        <w:numPr>
          <w:ilvl w:val="0"/>
          <w:numId w:val="33"/>
        </w:numPr>
      </w:pPr>
      <w:r>
        <w:t xml:space="preserve">Řízení malého projektu (povinná aktivita). </w:t>
      </w:r>
    </w:p>
    <w:p w14:paraId="119F733F" w14:textId="66A41DBD" w:rsidR="00F22331" w:rsidRDefault="00F22331" w:rsidP="00DA1DC3">
      <w:pPr>
        <w:pStyle w:val="Odstavecseseznamem"/>
        <w:numPr>
          <w:ilvl w:val="0"/>
          <w:numId w:val="33"/>
        </w:numPr>
      </w:pPr>
      <w:r>
        <w:t>Zabezpečení povinné publicity malého projektu (povinná aktivita).</w:t>
      </w:r>
    </w:p>
    <w:p w14:paraId="5772F970" w14:textId="49CCC50B" w:rsidR="00F22331" w:rsidRDefault="00F22331" w:rsidP="007F340C">
      <w:r>
        <w:t xml:space="preserve">Více informací: </w:t>
      </w:r>
      <w:r w:rsidRPr="00F22331">
        <w:tab/>
      </w:r>
      <w:hyperlink r:id="rId29" w:history="1">
        <w:r w:rsidRPr="004D0345">
          <w:rPr>
            <w:rStyle w:val="Hypertextovodkaz"/>
          </w:rPr>
          <w:t>https://www.regionbilekarpaty.cz/9-vyzva1</w:t>
        </w:r>
      </w:hyperlink>
      <w:r>
        <w:t xml:space="preserve"> </w:t>
      </w:r>
    </w:p>
    <w:p w14:paraId="4FB0237D" w14:textId="77777777" w:rsidR="00F22331" w:rsidRDefault="00F22331">
      <w:r>
        <w:br w:type="page"/>
      </w:r>
    </w:p>
    <w:p w14:paraId="01C6FC61" w14:textId="12C257AE" w:rsidR="007F340C" w:rsidRDefault="00F22331" w:rsidP="00F22331">
      <w:pPr>
        <w:pStyle w:val="Nadpis1"/>
      </w:pPr>
      <w:bookmarkStart w:id="23" w:name="_Ref85403059"/>
      <w:r w:rsidRPr="00F22331">
        <w:lastRenderedPageBreak/>
        <w:t>Osvěta a vzdělávání</w:t>
      </w:r>
      <w:bookmarkEnd w:id="23"/>
    </w:p>
    <w:p w14:paraId="44AA7B3D" w14:textId="13263C06" w:rsidR="00F22331" w:rsidRDefault="00F22331" w:rsidP="00F22331">
      <w:r>
        <w:t xml:space="preserve">Vyhlašovatel: Nadace </w:t>
      </w:r>
      <w:r w:rsidRPr="00F22331">
        <w:t>J&amp;T</w:t>
      </w:r>
    </w:p>
    <w:p w14:paraId="3CD97E62" w14:textId="417269CC" w:rsidR="00F22331" w:rsidRDefault="00F22331" w:rsidP="00F22331">
      <w:r>
        <w:t>Průběžná výzva</w:t>
      </w:r>
    </w:p>
    <w:p w14:paraId="19183F9E" w14:textId="77777777" w:rsidR="00F22331" w:rsidRDefault="00F22331" w:rsidP="00F22331">
      <w:r>
        <w:t>Zaměření programu:</w:t>
      </w:r>
    </w:p>
    <w:p w14:paraId="524D47D8" w14:textId="77777777" w:rsidR="00F22331" w:rsidRDefault="00F22331" w:rsidP="00F22331">
      <w:r>
        <w:t xml:space="preserve">Nadace J&amp;T dlouhodobě podporuje osvětu a vzdělávání odborníků v neziskovém sektoru. Kontinuální </w:t>
      </w:r>
      <w:proofErr w:type="gramStart"/>
      <w:r>
        <w:t>kvalitní</w:t>
      </w:r>
      <w:proofErr w:type="gramEnd"/>
      <w:r>
        <w:t xml:space="preserve"> a přitom dostupné vzdělávání považujeme za jednu ze základních podmínek pro efektivní pomoc těm, kteří ji nejvíce potřebují.</w:t>
      </w:r>
    </w:p>
    <w:p w14:paraId="584F23F4" w14:textId="77777777" w:rsidR="00F22331" w:rsidRDefault="00F22331" w:rsidP="00F22331">
      <w:r>
        <w:t>POMOC URČENÁ PRÁVNICKÝM OSOBÁM:</w:t>
      </w:r>
    </w:p>
    <w:p w14:paraId="330A2EDF" w14:textId="77777777" w:rsidR="00F22331" w:rsidRDefault="00F22331" w:rsidP="00F22331">
      <w:r>
        <w:t>Podporujeme neziskové organizace, které se svými aktivitami zasazují o profesionalizaci neziskového sektoru a svou činností podporují deinstitucionalizaci systému péče o ohrožené děti. Jste-li taková organizace, můžete k nám zaslat žádost o příspěvek během celého kalendářního roku.</w:t>
      </w:r>
    </w:p>
    <w:p w14:paraId="41CED174" w14:textId="77777777" w:rsidR="00F22331" w:rsidRDefault="00F22331" w:rsidP="00F22331">
      <w:r>
        <w:t>Zaměřujeme se zejména na podporu organizací, se kterými máme navázanou dlouhodobou spolupráci (organizace podporujeme dlouhodobě, sdílíme, síťujeme, vyhodnocujeme).</w:t>
      </w:r>
    </w:p>
    <w:p w14:paraId="3D682DCE" w14:textId="77777777" w:rsidR="00F22331" w:rsidRDefault="00F22331" w:rsidP="00F22331">
      <w:r>
        <w:t>Podle čeho vybíráme? Co je pro nás důležité?</w:t>
      </w:r>
    </w:p>
    <w:p w14:paraId="274F0EB3" w14:textId="77777777" w:rsidR="00F22331" w:rsidRDefault="00F22331" w:rsidP="00DA1DC3">
      <w:pPr>
        <w:pStyle w:val="Odstavecseseznamem"/>
        <w:numPr>
          <w:ilvl w:val="0"/>
          <w:numId w:val="34"/>
        </w:numPr>
      </w:pPr>
      <w:r>
        <w:t>Zaměření na služby poskytované v přirozeném prostředí rodiny a jejich dostupnost.</w:t>
      </w:r>
    </w:p>
    <w:p w14:paraId="1EF3A473" w14:textId="77777777" w:rsidR="00F22331" w:rsidRDefault="00F22331" w:rsidP="00DA1DC3">
      <w:pPr>
        <w:pStyle w:val="Odstavecseseznamem"/>
        <w:numPr>
          <w:ilvl w:val="0"/>
          <w:numId w:val="34"/>
        </w:numPr>
      </w:pPr>
      <w:r>
        <w:t>Transparentnost, důvěryhodnost, profesionalita, ochota sdílet zkušenosti z praxe.</w:t>
      </w:r>
    </w:p>
    <w:p w14:paraId="03F884D5" w14:textId="77777777" w:rsidR="00F22331" w:rsidRDefault="00F22331" w:rsidP="00DA1DC3">
      <w:pPr>
        <w:pStyle w:val="Odstavecseseznamem"/>
        <w:numPr>
          <w:ilvl w:val="0"/>
          <w:numId w:val="34"/>
        </w:numPr>
      </w:pPr>
      <w:r>
        <w:t xml:space="preserve">Organizace, které umí odpovědět na otázku: Jak poznáme, že </w:t>
      </w:r>
      <w:proofErr w:type="gramStart"/>
      <w:r>
        <w:t>to</w:t>
      </w:r>
      <w:proofErr w:type="gramEnd"/>
      <w:r>
        <w:t xml:space="preserve"> co děláme, funguje?</w:t>
      </w:r>
    </w:p>
    <w:p w14:paraId="5D519A17" w14:textId="21A5FE72" w:rsidR="00F22331" w:rsidRDefault="00F22331" w:rsidP="00DA1DC3">
      <w:pPr>
        <w:pStyle w:val="Odstavecseseznamem"/>
        <w:numPr>
          <w:ilvl w:val="0"/>
          <w:numId w:val="34"/>
        </w:numPr>
      </w:pPr>
      <w:r>
        <w:t>Organizace, které se nebojí osvětových projektů, inovací a přenosu ověřené zahraniční dobré praxe do českého prostředí.</w:t>
      </w:r>
    </w:p>
    <w:p w14:paraId="781F17A7" w14:textId="2B6D8333" w:rsidR="00F22331" w:rsidRDefault="00F22331" w:rsidP="00F22331">
      <w:r>
        <w:t xml:space="preserve">Více informací: </w:t>
      </w:r>
      <w:r w:rsidRPr="00F22331">
        <w:tab/>
      </w:r>
      <w:hyperlink r:id="rId30" w:history="1">
        <w:r w:rsidRPr="004D0345">
          <w:rPr>
            <w:rStyle w:val="Hypertextovodkaz"/>
          </w:rPr>
          <w:t>https://www.nadacejt.cz/osveta-a-vzdelavani-k55.html</w:t>
        </w:r>
      </w:hyperlink>
      <w:r>
        <w:t xml:space="preserve"> </w:t>
      </w:r>
    </w:p>
    <w:p w14:paraId="234EFC7E" w14:textId="77777777" w:rsidR="00F22331" w:rsidRDefault="00F22331">
      <w:r>
        <w:br w:type="page"/>
      </w:r>
    </w:p>
    <w:p w14:paraId="2B09A0E0" w14:textId="2F68D968" w:rsidR="00F22331" w:rsidRDefault="008842D4" w:rsidP="008842D4">
      <w:pPr>
        <w:pStyle w:val="Nadpis1"/>
      </w:pPr>
      <w:bookmarkStart w:id="24" w:name="_Ref85403061"/>
      <w:r w:rsidRPr="008842D4">
        <w:lastRenderedPageBreak/>
        <w:t>Grantový program Nadace PPF</w:t>
      </w:r>
      <w:bookmarkEnd w:id="24"/>
    </w:p>
    <w:p w14:paraId="64692CCB" w14:textId="641EAA4A" w:rsidR="008842D4" w:rsidRDefault="008842D4" w:rsidP="008842D4">
      <w:r>
        <w:t>Vyhlašovatel: Nadace PPF</w:t>
      </w:r>
    </w:p>
    <w:p w14:paraId="0777BF04" w14:textId="25CEBE91" w:rsidR="008842D4" w:rsidRDefault="008842D4" w:rsidP="008842D4">
      <w:r>
        <w:t>Průběžná výzva</w:t>
      </w:r>
    </w:p>
    <w:p w14:paraId="62E8D3F8" w14:textId="77777777" w:rsidR="008842D4" w:rsidRDefault="008842D4" w:rsidP="008842D4">
      <w:r>
        <w:t>Zaměření programu:</w:t>
      </w:r>
    </w:p>
    <w:p w14:paraId="1918BA72" w14:textId="77777777" w:rsidR="008842D4" w:rsidRDefault="008842D4" w:rsidP="008842D4">
      <w:r>
        <w:t>Cílem nadace je přispívat k rozvoji občanské společnosti s důrazem na konzervativní hodnoty a svobodu, a to podporou vzdělávacích institucí, podporou rozvoje neziskových organizací, podporou zapsaných spolků a ústavů, podporou komunitního rozvoje, podporou CSR projektů, podporou projektů propagujících pluralitu názorů a respekt k ostatním, podporou volnočasových aktivit pro děti a mladistvé, podporou sportu a podporou kultury, umění a ochrany památek.</w:t>
      </w:r>
    </w:p>
    <w:p w14:paraId="1EA5D4E5" w14:textId="77777777" w:rsidR="008842D4" w:rsidRDefault="008842D4" w:rsidP="008842D4">
      <w:r>
        <w:t>Základní parametry výběru projektů:</w:t>
      </w:r>
    </w:p>
    <w:p w14:paraId="5AE5243D" w14:textId="77777777" w:rsidR="008842D4" w:rsidRDefault="008842D4" w:rsidP="00DA1DC3">
      <w:pPr>
        <w:pStyle w:val="Odstavecseseznamem"/>
        <w:numPr>
          <w:ilvl w:val="0"/>
          <w:numId w:val="35"/>
        </w:numPr>
      </w:pPr>
      <w:r>
        <w:t>podpora formou grantů pro ty, kteří svoje první kroky již udělali a přijali osobní zodpovědnost za svět kolem sebe</w:t>
      </w:r>
    </w:p>
    <w:p w14:paraId="23AC2A34" w14:textId="77777777" w:rsidR="008842D4" w:rsidRDefault="008842D4" w:rsidP="00DA1DC3">
      <w:pPr>
        <w:pStyle w:val="Odstavecseseznamem"/>
        <w:numPr>
          <w:ilvl w:val="0"/>
          <w:numId w:val="35"/>
        </w:numPr>
      </w:pPr>
      <w:r>
        <w:t>výběr projektů, které už jsou dobré, aby se staly ještě lepšími, úspěšnějšími, světovějšími a díky naší podpoře měly co největší pozitivní dopad na společnost</w:t>
      </w:r>
    </w:p>
    <w:p w14:paraId="1EDBD1E7" w14:textId="77777777" w:rsidR="008842D4" w:rsidRDefault="008842D4" w:rsidP="00DA1DC3">
      <w:pPr>
        <w:pStyle w:val="Odstavecseseznamem"/>
        <w:numPr>
          <w:ilvl w:val="0"/>
          <w:numId w:val="35"/>
        </w:numPr>
      </w:pPr>
      <w:r>
        <w:t>preference projektů, které pomohou druhým a co nejvíce budou rozvíjet spolupráci, vzájemný respekt, otevřenost a sebedůvěru</w:t>
      </w:r>
    </w:p>
    <w:p w14:paraId="7210498E" w14:textId="77777777" w:rsidR="008842D4" w:rsidRDefault="008842D4" w:rsidP="00DA1DC3">
      <w:pPr>
        <w:pStyle w:val="Odstavecseseznamem"/>
        <w:numPr>
          <w:ilvl w:val="0"/>
          <w:numId w:val="35"/>
        </w:numPr>
      </w:pPr>
      <w:r>
        <w:t>podpora projektů koncipovaných na principu spoluúčasti</w:t>
      </w:r>
    </w:p>
    <w:p w14:paraId="75E2C717" w14:textId="77777777" w:rsidR="008842D4" w:rsidRDefault="008842D4" w:rsidP="00DA1DC3">
      <w:pPr>
        <w:pStyle w:val="Odstavecseseznamem"/>
        <w:numPr>
          <w:ilvl w:val="0"/>
          <w:numId w:val="35"/>
        </w:numPr>
      </w:pPr>
      <w:r>
        <w:t>podpora projektů, které mají konkrétní dopad na českou společnost. Nadace není zaměřena na projekty z oblasti sociální pomoci a individuální charity</w:t>
      </w:r>
    </w:p>
    <w:p w14:paraId="17FCBCF6" w14:textId="77777777" w:rsidR="008842D4" w:rsidRDefault="008842D4" w:rsidP="008842D4">
      <w:r>
        <w:t>Oprávnění žadatelé:</w:t>
      </w:r>
    </w:p>
    <w:p w14:paraId="55E9E9BB" w14:textId="77777777" w:rsidR="008842D4" w:rsidRDefault="008842D4" w:rsidP="00DA1DC3">
      <w:pPr>
        <w:pStyle w:val="Odstavecseseznamem"/>
        <w:numPr>
          <w:ilvl w:val="0"/>
          <w:numId w:val="36"/>
        </w:numPr>
      </w:pPr>
      <w:r>
        <w:t>Fyzická nebo právnická osoba registrovaná v ČR (primárně Zapsané spolky, Zapsané ústavy a Obecně prospěšné společnosti).</w:t>
      </w:r>
    </w:p>
    <w:p w14:paraId="09B885E6" w14:textId="77777777" w:rsidR="008842D4" w:rsidRDefault="008842D4" w:rsidP="00DA1DC3">
      <w:pPr>
        <w:pStyle w:val="Odstavecseseznamem"/>
        <w:numPr>
          <w:ilvl w:val="0"/>
          <w:numId w:val="36"/>
        </w:numPr>
      </w:pPr>
      <w:r>
        <w:t>Příjemcem může být i Obchodní společnost, která však potom nese daňové dopady spojené s příjmem daru – nadačního příspěvku.</w:t>
      </w:r>
    </w:p>
    <w:p w14:paraId="06F58FAA" w14:textId="77777777" w:rsidR="008842D4" w:rsidRDefault="008842D4" w:rsidP="008842D4">
      <w:r>
        <w:t xml:space="preserve">Způsob předložení </w:t>
      </w:r>
      <w:proofErr w:type="spellStart"/>
      <w:r>
        <w:t>žádoasti</w:t>
      </w:r>
      <w:proofErr w:type="spellEnd"/>
      <w:r>
        <w:t>:</w:t>
      </w:r>
    </w:p>
    <w:p w14:paraId="15952EB3" w14:textId="77777777" w:rsidR="008842D4" w:rsidRDefault="008842D4" w:rsidP="00DA1DC3">
      <w:pPr>
        <w:pStyle w:val="Odstavecseseznamem"/>
        <w:numPr>
          <w:ilvl w:val="0"/>
          <w:numId w:val="37"/>
        </w:numPr>
      </w:pPr>
      <w:r>
        <w:t>Základní informace o žadateli – název, právní formu, IČ, sídlo, předmět činnosti, zastupující osoby, kontaktní osobu, v případě fyzické osoby – jméno, adresu a datum narození;</w:t>
      </w:r>
    </w:p>
    <w:p w14:paraId="172D3683" w14:textId="77777777" w:rsidR="008842D4" w:rsidRDefault="008842D4" w:rsidP="00DA1DC3">
      <w:pPr>
        <w:pStyle w:val="Odstavecseseznamem"/>
        <w:numPr>
          <w:ilvl w:val="0"/>
          <w:numId w:val="37"/>
        </w:numPr>
      </w:pPr>
      <w:r>
        <w:t>základní popis projektu, jeho východiska a cíle;</w:t>
      </w:r>
    </w:p>
    <w:p w14:paraId="3C90FCE2" w14:textId="77777777" w:rsidR="008842D4" w:rsidRDefault="008842D4" w:rsidP="00DA1DC3">
      <w:pPr>
        <w:pStyle w:val="Odstavecseseznamem"/>
        <w:numPr>
          <w:ilvl w:val="0"/>
          <w:numId w:val="37"/>
        </w:numPr>
      </w:pPr>
      <w:r>
        <w:t>definici cílové skupiny, pro kterou je primárně určen;</w:t>
      </w:r>
    </w:p>
    <w:p w14:paraId="214233E8" w14:textId="77777777" w:rsidR="008842D4" w:rsidRDefault="008842D4" w:rsidP="00DA1DC3">
      <w:pPr>
        <w:pStyle w:val="Odstavecseseznamem"/>
        <w:numPr>
          <w:ilvl w:val="0"/>
          <w:numId w:val="37"/>
        </w:numPr>
      </w:pPr>
      <w:r>
        <w:t>časový harmonogram přípravy a realizace projektu;</w:t>
      </w:r>
    </w:p>
    <w:p w14:paraId="03CE21E7" w14:textId="77777777" w:rsidR="008842D4" w:rsidRDefault="008842D4" w:rsidP="00DA1DC3">
      <w:pPr>
        <w:pStyle w:val="Odstavecseseznamem"/>
        <w:numPr>
          <w:ilvl w:val="0"/>
          <w:numId w:val="37"/>
        </w:numPr>
      </w:pPr>
      <w:r>
        <w:t>celkový rozpočet se základním členěním nákladů a jejich časové rozlišení;</w:t>
      </w:r>
    </w:p>
    <w:p w14:paraId="15F74D7F" w14:textId="77777777" w:rsidR="008842D4" w:rsidRDefault="008842D4" w:rsidP="00DA1DC3">
      <w:pPr>
        <w:pStyle w:val="Odstavecseseznamem"/>
        <w:numPr>
          <w:ilvl w:val="0"/>
          <w:numId w:val="37"/>
        </w:numPr>
      </w:pPr>
      <w:r>
        <w:t>strukturu plánovaného financování;</w:t>
      </w:r>
    </w:p>
    <w:p w14:paraId="4B64CBEA" w14:textId="77777777" w:rsidR="008842D4" w:rsidRDefault="008842D4" w:rsidP="00DA1DC3">
      <w:pPr>
        <w:pStyle w:val="Odstavecseseznamem"/>
        <w:numPr>
          <w:ilvl w:val="0"/>
          <w:numId w:val="37"/>
        </w:numPr>
      </w:pPr>
      <w:r>
        <w:t>odbornou či institucionální záštitu nebo doporučení.</w:t>
      </w:r>
    </w:p>
    <w:p w14:paraId="74EFB47C" w14:textId="77777777" w:rsidR="008842D4" w:rsidRDefault="008842D4" w:rsidP="00DA1DC3">
      <w:pPr>
        <w:pStyle w:val="Odstavecseseznamem"/>
        <w:numPr>
          <w:ilvl w:val="0"/>
          <w:numId w:val="37"/>
        </w:numPr>
      </w:pPr>
      <w:r>
        <w:t>Žádost se podává prostřednictvím e-mailové adresy info@nadaceppf.cz nebo prostřednictvím člena správní rady.</w:t>
      </w:r>
    </w:p>
    <w:p w14:paraId="2AEBE924" w14:textId="77777777" w:rsidR="008842D4" w:rsidRDefault="008842D4" w:rsidP="00DA1DC3">
      <w:pPr>
        <w:pStyle w:val="Odstavecseseznamem"/>
        <w:numPr>
          <w:ilvl w:val="0"/>
          <w:numId w:val="37"/>
        </w:numPr>
      </w:pPr>
      <w:r>
        <w:t>Žádost nemá žádnou formalizovanou podobu.</w:t>
      </w:r>
    </w:p>
    <w:p w14:paraId="375BD9BA" w14:textId="77777777" w:rsidR="008842D4" w:rsidRDefault="008842D4" w:rsidP="00DA1DC3">
      <w:pPr>
        <w:pStyle w:val="Odstavecseseznamem"/>
        <w:numPr>
          <w:ilvl w:val="0"/>
          <w:numId w:val="37"/>
        </w:numPr>
      </w:pPr>
      <w:r>
        <w:t>Není definován limit pro minimální ani maximální požadovanou částku ani maximální podíl příspěvku na financování projektu.</w:t>
      </w:r>
    </w:p>
    <w:p w14:paraId="07718FCE" w14:textId="6571D380" w:rsidR="008842D4" w:rsidRDefault="008842D4" w:rsidP="00DA1DC3">
      <w:pPr>
        <w:pStyle w:val="Odstavecseseznamem"/>
        <w:numPr>
          <w:ilvl w:val="0"/>
          <w:numId w:val="37"/>
        </w:numPr>
      </w:pPr>
      <w:r>
        <w:t>Žadatel dostane do 7 dní od podání žádosti informaci o tom, zda jeho žádost byla přijata k posouzení, a informace o dalším postupu.</w:t>
      </w:r>
    </w:p>
    <w:p w14:paraId="5ACBC6F1" w14:textId="797D399A" w:rsidR="008842D4" w:rsidRDefault="008842D4" w:rsidP="008842D4">
      <w:r>
        <w:t xml:space="preserve">Více informací: </w:t>
      </w:r>
      <w:r w:rsidRPr="008842D4">
        <w:tab/>
      </w:r>
      <w:hyperlink r:id="rId31" w:history="1">
        <w:r w:rsidRPr="004D0345">
          <w:rPr>
            <w:rStyle w:val="Hypertextovodkaz"/>
          </w:rPr>
          <w:t>https://nadaceppf.cz/#prihlaseni_projektu</w:t>
        </w:r>
      </w:hyperlink>
      <w:r>
        <w:t xml:space="preserve"> </w:t>
      </w:r>
    </w:p>
    <w:p w14:paraId="5417CEEB" w14:textId="77777777" w:rsidR="008842D4" w:rsidRDefault="008842D4">
      <w:r>
        <w:lastRenderedPageBreak/>
        <w:br w:type="page"/>
      </w:r>
    </w:p>
    <w:p w14:paraId="27F4E836" w14:textId="1D689CD7" w:rsidR="008842D4" w:rsidRDefault="008842D4" w:rsidP="008842D4">
      <w:pPr>
        <w:pStyle w:val="Nadpis1"/>
      </w:pPr>
      <w:bookmarkStart w:id="25" w:name="_Ref85403064"/>
      <w:r w:rsidRPr="008842D4">
        <w:lastRenderedPageBreak/>
        <w:t>Dárcovský program ČEPS</w:t>
      </w:r>
      <w:bookmarkEnd w:id="25"/>
    </w:p>
    <w:p w14:paraId="5155A2E5" w14:textId="463492DB" w:rsidR="008842D4" w:rsidRDefault="008842D4" w:rsidP="008842D4">
      <w:r>
        <w:t>Vyhlašovatel: ČEPS</w:t>
      </w:r>
    </w:p>
    <w:p w14:paraId="69F2B2FF" w14:textId="1D6FC093" w:rsidR="008842D4" w:rsidRDefault="008842D4" w:rsidP="008842D4">
      <w:r>
        <w:t>Průběžná výzva</w:t>
      </w:r>
    </w:p>
    <w:p w14:paraId="7227A559" w14:textId="77777777" w:rsidR="008842D4" w:rsidRDefault="008842D4" w:rsidP="008842D4">
      <w:r>
        <w:t>Zaměření programu:</w:t>
      </w:r>
    </w:p>
    <w:p w14:paraId="75FF4B47" w14:textId="77777777" w:rsidR="008842D4" w:rsidRDefault="008842D4" w:rsidP="008842D4">
      <w:r>
        <w:t xml:space="preserve">Prostřednictvím dárcovského programu se společnost ČEPS aktivně hlásí ke svému dílu odpovědnosti za podobu prostředí, v němž působí. Hlavními oblastmi podpory jsou sport dětí a mládeže, kultura a školství, věda a péče o mládež. Chceme být těmi, kteří především dětem otevírají dveře do těchto oblastí. Hlavními oblastmi podpory jsou sport dětí a mládeže, kultura a školství, věda a péče o mládež. Chceme být těmi, kteří především dětem otevírají dveře do těchto oblastí. </w:t>
      </w:r>
    </w:p>
    <w:p w14:paraId="090E6AEC" w14:textId="77777777" w:rsidR="008842D4" w:rsidRDefault="008842D4" w:rsidP="008842D4">
      <w:r>
        <w:t>Oblasti podpory:</w:t>
      </w:r>
    </w:p>
    <w:p w14:paraId="09289D2E" w14:textId="77777777" w:rsidR="008842D4" w:rsidRDefault="008842D4" w:rsidP="00DA1DC3">
      <w:pPr>
        <w:pStyle w:val="Odstavecseseznamem"/>
        <w:numPr>
          <w:ilvl w:val="0"/>
          <w:numId w:val="38"/>
        </w:numPr>
      </w:pPr>
      <w:r>
        <w:t>Kultura: podpora významných projektů na ochranu kulturních a architektonických památek a dalších doporučených Ministerstvem kultury ČR</w:t>
      </w:r>
    </w:p>
    <w:p w14:paraId="76229F16" w14:textId="77777777" w:rsidR="008842D4" w:rsidRDefault="008842D4" w:rsidP="00DA1DC3">
      <w:pPr>
        <w:pStyle w:val="Odstavecseseznamem"/>
        <w:numPr>
          <w:ilvl w:val="0"/>
          <w:numId w:val="38"/>
        </w:numPr>
      </w:pPr>
      <w:r>
        <w:t>Školství, věda a péče o mládež: příspěvky na vybavení škol pomůckami. Podpora akcí na využití volného času a rozvíjení talentů dětí a mládeže a činností pro handicapované děti a mládež směrující k jejich integraci. Finanční zapojení do projektů Národní sportovní naděje, Státní sportovní reprezentace, Olympismus, Sport pro všechny, Sport zdravotně postižených.</w:t>
      </w:r>
    </w:p>
    <w:p w14:paraId="293E03BB" w14:textId="77777777" w:rsidR="008842D4" w:rsidRDefault="008842D4" w:rsidP="00DA1DC3">
      <w:pPr>
        <w:pStyle w:val="Odstavecseseznamem"/>
        <w:numPr>
          <w:ilvl w:val="0"/>
          <w:numId w:val="38"/>
        </w:numPr>
      </w:pPr>
      <w:r>
        <w:t>Zdravotnictví: podpora programů na prevenci kouření a protidrogovou prevenci. Lékařský výzkum a vývoj.</w:t>
      </w:r>
    </w:p>
    <w:p w14:paraId="4B21F6C6" w14:textId="77777777" w:rsidR="008842D4" w:rsidRDefault="008842D4" w:rsidP="00DA1DC3">
      <w:pPr>
        <w:pStyle w:val="Odstavecseseznamem"/>
        <w:numPr>
          <w:ilvl w:val="0"/>
          <w:numId w:val="38"/>
        </w:numPr>
      </w:pPr>
      <w:r>
        <w:t>Ochrana životního prostředí: projekty zaměřené na ochranu životního prostředí a přírody a na environmentální osvětu. Podpora vědy a výzkumu a jejích činností souvisejících s ochranou životního prostředí.</w:t>
      </w:r>
    </w:p>
    <w:p w14:paraId="7104DB99" w14:textId="77777777" w:rsidR="008842D4" w:rsidRDefault="008842D4" w:rsidP="00DA1DC3">
      <w:pPr>
        <w:pStyle w:val="Odstavecseseznamem"/>
        <w:numPr>
          <w:ilvl w:val="0"/>
          <w:numId w:val="38"/>
        </w:numPr>
      </w:pPr>
      <w:r>
        <w:t>Charitativní, humanitární a sociální pomoc: podpora neziskových organizací, které poskytují sociální služby tělesně, zdravotně nebo sociálně handicapovaným občanům. Příspěvky na vybavení ústavů sociální péče. Pomoc pro zdravotně postižené při opatřování kompenzačních, rehabilitačních a reedukačních pomůcek. Humanitární projekty.</w:t>
      </w:r>
    </w:p>
    <w:p w14:paraId="62697C55" w14:textId="77777777" w:rsidR="008842D4" w:rsidRDefault="008842D4" w:rsidP="00DA1DC3">
      <w:pPr>
        <w:pStyle w:val="Odstavecseseznamem"/>
        <w:numPr>
          <w:ilvl w:val="0"/>
          <w:numId w:val="38"/>
        </w:numPr>
      </w:pPr>
      <w:r>
        <w:t>Zemědělství: projekty zaměřené na ochranu hospodářských zvířat nebo na zdravotnické účely ve vztahu k výskytu jejich onemocnění podle doporučení Ministerstva zemědělství.</w:t>
      </w:r>
    </w:p>
    <w:p w14:paraId="03D3BD8C" w14:textId="77777777" w:rsidR="008842D4" w:rsidRDefault="008842D4" w:rsidP="008842D4">
      <w:r>
        <w:t>Oprávnění žadatelé:</w:t>
      </w:r>
    </w:p>
    <w:p w14:paraId="0FD99326" w14:textId="318B1E6B" w:rsidR="008842D4" w:rsidRDefault="008842D4" w:rsidP="008842D4">
      <w:r>
        <w:t>příspěvková organizace, spolek, ústav, sociální družstvo, obecně prospěšná společnost, nadace a nadační fond, obec v sousedství velkých energetických děl a jiných energetických zařízení.</w:t>
      </w:r>
    </w:p>
    <w:p w14:paraId="411AC257" w14:textId="4D9A806E" w:rsidR="008842D4" w:rsidRDefault="008842D4" w:rsidP="008842D4">
      <w:r>
        <w:t xml:space="preserve">Více informací: </w:t>
      </w:r>
      <w:r w:rsidRPr="008842D4">
        <w:tab/>
      </w:r>
      <w:hyperlink r:id="rId32" w:history="1">
        <w:r w:rsidRPr="004D0345">
          <w:rPr>
            <w:rStyle w:val="Hypertextovodkaz"/>
          </w:rPr>
          <w:t>https://www.ceps.cz/cs/darcovsky-program</w:t>
        </w:r>
      </w:hyperlink>
      <w:r>
        <w:t xml:space="preserve"> </w:t>
      </w:r>
    </w:p>
    <w:p w14:paraId="3B3DD44D" w14:textId="77777777" w:rsidR="008842D4" w:rsidRDefault="008842D4">
      <w:r>
        <w:br w:type="page"/>
      </w:r>
    </w:p>
    <w:p w14:paraId="7D58AAB9" w14:textId="11D790A8" w:rsidR="008842D4" w:rsidRDefault="008842D4" w:rsidP="008842D4">
      <w:pPr>
        <w:pStyle w:val="Nadpis1"/>
      </w:pPr>
      <w:bookmarkStart w:id="26" w:name="_Ref85403066"/>
      <w:r w:rsidRPr="008842D4">
        <w:lastRenderedPageBreak/>
        <w:t>Darujme.cz</w:t>
      </w:r>
      <w:bookmarkEnd w:id="26"/>
    </w:p>
    <w:p w14:paraId="15D52D70" w14:textId="7E14893A" w:rsidR="008842D4" w:rsidRDefault="008842D4" w:rsidP="008842D4">
      <w:r>
        <w:t>Vyhlašovatel: Nadace VIA</w:t>
      </w:r>
    </w:p>
    <w:p w14:paraId="74E17DB0" w14:textId="638B4F5C" w:rsidR="008842D4" w:rsidRDefault="008842D4" w:rsidP="008842D4">
      <w:r>
        <w:t>Průběžná výzva</w:t>
      </w:r>
    </w:p>
    <w:p w14:paraId="2342130E" w14:textId="77777777" w:rsidR="008842D4" w:rsidRDefault="008842D4" w:rsidP="008842D4">
      <w:r>
        <w:t>Co Darujme.cz nabízí?</w:t>
      </w:r>
    </w:p>
    <w:p w14:paraId="38E1C492" w14:textId="77777777" w:rsidR="008842D4" w:rsidRDefault="008842D4" w:rsidP="008842D4">
      <w:r>
        <w:t xml:space="preserve">Služba Darujme.cz nabízí jednoduchý způsob, jak začít s online fundraisingem a dárcům jednoduchý </w:t>
      </w:r>
      <w:proofErr w:type="gramStart"/>
      <w:r>
        <w:t>způsob</w:t>
      </w:r>
      <w:proofErr w:type="gramEnd"/>
      <w:r>
        <w:t xml:space="preserve"> jak darovat. Organizacím, institucím, ale také městům, obcím a krajům poskytuje bezpečný nástroj k tomu, aby byly vidět a slyšet, mohly jednoduše požádat o dar a udržovat vztah se svými dárci. </w:t>
      </w:r>
    </w:p>
    <w:p w14:paraId="317BBE1E" w14:textId="77777777" w:rsidR="008842D4" w:rsidRDefault="008842D4" w:rsidP="008842D4">
      <w:r>
        <w:t>Jak službu používat?</w:t>
      </w:r>
    </w:p>
    <w:p w14:paraId="73395B70" w14:textId="77777777" w:rsidR="008842D4" w:rsidRDefault="008842D4" w:rsidP="00DA1DC3">
      <w:pPr>
        <w:pStyle w:val="Odstavecseseznamem"/>
        <w:numPr>
          <w:ilvl w:val="0"/>
          <w:numId w:val="39"/>
        </w:numPr>
      </w:pPr>
      <w:r>
        <w:t xml:space="preserve">Službu mohou využívat pouze ověřené registrované organizace. Každá organizace, která chce službu využívat musí projít registračním procesem a podepsat smlouvu o zprostředkování s Nadací Via. Při registraci organizace </w:t>
      </w:r>
      <w:proofErr w:type="gramStart"/>
      <w:r>
        <w:t>kontrolujeme</w:t>
      </w:r>
      <w:proofErr w:type="gramEnd"/>
      <w:r>
        <w:t xml:space="preserve"> zda splňuje všechny povinné náležitosti a zda uveřejňuje výroční zprávu.</w:t>
      </w:r>
    </w:p>
    <w:p w14:paraId="7A75D005" w14:textId="77777777" w:rsidR="008842D4" w:rsidRDefault="008842D4" w:rsidP="00DA1DC3">
      <w:pPr>
        <w:pStyle w:val="Odstavecseseznamem"/>
        <w:numPr>
          <w:ilvl w:val="0"/>
          <w:numId w:val="39"/>
        </w:numPr>
      </w:pPr>
      <w:r>
        <w:t>Poté, co se organizace úspěšně zaregistruje, získá svůj vlastní systém a profil. Sama si v Darujme.cz účtu může definovat své projekty, dárcovské stránky nebo widget (dárcovská tlačítka), který si jednoduše vloží na vlastní webové stránky či použije přímý odkaz k daru v e-mailu.</w:t>
      </w:r>
    </w:p>
    <w:p w14:paraId="14BA453B" w14:textId="77777777" w:rsidR="008842D4" w:rsidRDefault="008842D4" w:rsidP="00DA1DC3">
      <w:pPr>
        <w:pStyle w:val="Odstavecseseznamem"/>
        <w:numPr>
          <w:ilvl w:val="0"/>
          <w:numId w:val="39"/>
        </w:numPr>
      </w:pPr>
      <w:r>
        <w:t>Darujme.cz přijímá na zprostředkovatelský účet dary pro jednotlivé organizace a v pravidelných, obvykle týdenních, dávkách je předává na ověřené účty organizací dle podmínek služby.</w:t>
      </w:r>
    </w:p>
    <w:p w14:paraId="72705D4D" w14:textId="7CB5AA0F" w:rsidR="008842D4" w:rsidRDefault="008842D4" w:rsidP="00DA1DC3">
      <w:pPr>
        <w:pStyle w:val="Odstavecseseznamem"/>
        <w:numPr>
          <w:ilvl w:val="0"/>
          <w:numId w:val="39"/>
        </w:numPr>
      </w:pPr>
      <w:r>
        <w:t xml:space="preserve">Nezisková organizace vždy získává nejen dar, ale také kontakt na dárce, aby s ním mohla </w:t>
      </w:r>
      <w:proofErr w:type="gramStart"/>
      <w:r>
        <w:t>navázat</w:t>
      </w:r>
      <w:proofErr w:type="gramEnd"/>
      <w:r>
        <w:t xml:space="preserve"> a především rozvinout a udržovat vztah. Všem organizacím doporučujeme dárce informovat o využití daru a o své činnosti (pokud si to dárce přeje). Samozřejmostí pro organizaci je také vystavování potvrzení o daru, které je nezbytnou podmínkou využívání služby!</w:t>
      </w:r>
    </w:p>
    <w:p w14:paraId="604A0326" w14:textId="619880A7" w:rsidR="008842D4" w:rsidRDefault="008842D4" w:rsidP="008842D4">
      <w:r>
        <w:t xml:space="preserve">Více informací: </w:t>
      </w:r>
      <w:hyperlink r:id="rId33" w:history="1">
        <w:r w:rsidRPr="004D0345">
          <w:rPr>
            <w:rStyle w:val="Hypertextovodkaz"/>
          </w:rPr>
          <w:t>https://www.darujme.cz</w:t>
        </w:r>
      </w:hyperlink>
      <w:r>
        <w:t xml:space="preserve"> </w:t>
      </w:r>
    </w:p>
    <w:p w14:paraId="328C6754" w14:textId="77777777" w:rsidR="008842D4" w:rsidRDefault="008842D4">
      <w:r>
        <w:br w:type="page"/>
      </w:r>
    </w:p>
    <w:p w14:paraId="183C6FC4" w14:textId="6E2E536A" w:rsidR="008842D4" w:rsidRDefault="008842D4" w:rsidP="008842D4">
      <w:pPr>
        <w:pStyle w:val="Nadpis1"/>
      </w:pPr>
      <w:bookmarkStart w:id="27" w:name="_Ref85403070"/>
      <w:r w:rsidRPr="008842D4">
        <w:lastRenderedPageBreak/>
        <w:t>Google pro neziskové organizace</w:t>
      </w:r>
      <w:bookmarkEnd w:id="27"/>
    </w:p>
    <w:p w14:paraId="50D955FC" w14:textId="115DF2DE" w:rsidR="008842D4" w:rsidRDefault="008842D4" w:rsidP="008842D4">
      <w:r>
        <w:t xml:space="preserve">Vyhlašovatel: </w:t>
      </w:r>
      <w:r>
        <w:t>Google Czech Republic s.r.o.</w:t>
      </w:r>
    </w:p>
    <w:p w14:paraId="79873F38" w14:textId="77777777" w:rsidR="00B52D21" w:rsidRDefault="00B52D21" w:rsidP="00B52D21">
      <w:r>
        <w:t xml:space="preserve">O programu </w:t>
      </w:r>
    </w:p>
    <w:p w14:paraId="549149DE" w14:textId="77777777" w:rsidR="00B52D21" w:rsidRDefault="00B52D21" w:rsidP="00B52D21">
      <w:r>
        <w:t>Když se snažíte řešit velké problémy, potřebujete k úspěchu správné nástroje. Google pro neziskové organizace vám umožní získávat snáze finanční prostředky, efektivněji spolupracovat a podělit se o svůj příběh se širším publikem.</w:t>
      </w:r>
    </w:p>
    <w:p w14:paraId="64CBB3AC" w14:textId="77777777" w:rsidR="00B52D21" w:rsidRDefault="00B52D21" w:rsidP="00B52D21"/>
    <w:p w14:paraId="75B8A825" w14:textId="77777777" w:rsidR="00B52D21" w:rsidRDefault="00B52D21" w:rsidP="00B52D21">
      <w:r>
        <w:t>Maximalizujte dopad své činnosti</w:t>
      </w:r>
    </w:p>
    <w:p w14:paraId="4A4BC0EA" w14:textId="77777777" w:rsidR="00B52D21" w:rsidRDefault="00B52D21" w:rsidP="00B52D21">
      <w:r>
        <w:t>Zefektivněte své pracovní postupy a získávání finančních prostředků pomocí bezplatných výkonných nástrojů Google pro neziskové organizace, abyste se mohli více soustředit na své poslání.</w:t>
      </w:r>
    </w:p>
    <w:p w14:paraId="1A76F969" w14:textId="77777777" w:rsidR="00B52D21" w:rsidRDefault="00B52D21" w:rsidP="00DA1DC3">
      <w:pPr>
        <w:pStyle w:val="Odstavecseseznamem"/>
        <w:numPr>
          <w:ilvl w:val="0"/>
          <w:numId w:val="40"/>
        </w:numPr>
      </w:pPr>
      <w:r>
        <w:t xml:space="preserve">G </w:t>
      </w:r>
      <w:proofErr w:type="spellStart"/>
      <w:r>
        <w:t>Suite</w:t>
      </w:r>
      <w:proofErr w:type="spellEnd"/>
      <w:r>
        <w:t xml:space="preserve"> pro neziskové </w:t>
      </w:r>
      <w:proofErr w:type="gramStart"/>
      <w:r>
        <w:t>organizace - bezplatná</w:t>
      </w:r>
      <w:proofErr w:type="gramEnd"/>
      <w:r>
        <w:t xml:space="preserve"> verze cloudové sady ke zvýšení produktivity G </w:t>
      </w:r>
      <w:proofErr w:type="spellStart"/>
      <w:r>
        <w:t>Suite</w:t>
      </w:r>
      <w:proofErr w:type="spellEnd"/>
      <w:r>
        <w:t xml:space="preserve">, která zahrnuje Gmail, Dokumenty a další aplikace </w:t>
      </w:r>
    </w:p>
    <w:p w14:paraId="614B0104" w14:textId="77777777" w:rsidR="00B52D21" w:rsidRDefault="00B52D21" w:rsidP="00DA1DC3">
      <w:pPr>
        <w:pStyle w:val="Odstavecseseznamem"/>
        <w:numPr>
          <w:ilvl w:val="0"/>
          <w:numId w:val="40"/>
        </w:numPr>
      </w:pPr>
      <w:r>
        <w:t xml:space="preserve">Google Ad </w:t>
      </w:r>
      <w:proofErr w:type="spellStart"/>
      <w:proofErr w:type="gramStart"/>
      <w:r>
        <w:t>Grants</w:t>
      </w:r>
      <w:proofErr w:type="spellEnd"/>
      <w:r>
        <w:t xml:space="preserve"> - propagujte</w:t>
      </w:r>
      <w:proofErr w:type="gramEnd"/>
      <w:r>
        <w:t xml:space="preserve"> svůj web na stránkách s výsledky vyhledávání Google prostřednictvím inzerce poskytované jako nepeněžní </w:t>
      </w:r>
    </w:p>
    <w:p w14:paraId="1572E86C" w14:textId="77777777" w:rsidR="00B52D21" w:rsidRDefault="00B52D21" w:rsidP="00DA1DC3">
      <w:pPr>
        <w:pStyle w:val="Odstavecseseznamem"/>
        <w:numPr>
          <w:ilvl w:val="0"/>
          <w:numId w:val="40"/>
        </w:numPr>
      </w:pPr>
      <w:r>
        <w:t xml:space="preserve">YouTube pro neziskové </w:t>
      </w:r>
      <w:proofErr w:type="gramStart"/>
      <w:r>
        <w:t>organizace - exkluzivní</w:t>
      </w:r>
      <w:proofErr w:type="gramEnd"/>
      <w:r>
        <w:t xml:space="preserve"> zdroje, funkce a programy, které vaší organizaci umožní oslovit na YouTube co největší publikum </w:t>
      </w:r>
    </w:p>
    <w:p w14:paraId="744B3546" w14:textId="77777777" w:rsidR="00B52D21" w:rsidRDefault="00B52D21" w:rsidP="00DA1DC3">
      <w:pPr>
        <w:pStyle w:val="Odstavecseseznamem"/>
        <w:numPr>
          <w:ilvl w:val="0"/>
          <w:numId w:val="40"/>
        </w:numPr>
      </w:pPr>
      <w:r>
        <w:t xml:space="preserve">Google </w:t>
      </w:r>
      <w:proofErr w:type="spellStart"/>
      <w:r>
        <w:t>One</w:t>
      </w:r>
      <w:proofErr w:type="spellEnd"/>
      <w:r>
        <w:t xml:space="preserve"> </w:t>
      </w:r>
      <w:proofErr w:type="spellStart"/>
      <w:proofErr w:type="gramStart"/>
      <w:r>
        <w:t>Today</w:t>
      </w:r>
      <w:proofErr w:type="spellEnd"/>
      <w:r>
        <w:t xml:space="preserve"> - bezplatná</w:t>
      </w:r>
      <w:proofErr w:type="gramEnd"/>
      <w:r>
        <w:t xml:space="preserve"> aplikace na získávání peněžních darů, ze které jdou všechny peníze přímo na vaši činnost </w:t>
      </w:r>
    </w:p>
    <w:p w14:paraId="0447A78F" w14:textId="77777777" w:rsidR="00B52D21" w:rsidRDefault="00B52D21" w:rsidP="00DA1DC3">
      <w:pPr>
        <w:pStyle w:val="Odstavecseseznamem"/>
        <w:numPr>
          <w:ilvl w:val="0"/>
          <w:numId w:val="40"/>
        </w:numPr>
      </w:pPr>
      <w:r>
        <w:t xml:space="preserve">Google </w:t>
      </w:r>
      <w:proofErr w:type="spellStart"/>
      <w:r>
        <w:t>Earth</w:t>
      </w:r>
      <w:proofErr w:type="spellEnd"/>
      <w:r>
        <w:t xml:space="preserve"> pro neziskové </w:t>
      </w:r>
      <w:proofErr w:type="gramStart"/>
      <w:r>
        <w:t>organizace - vytvářejte</w:t>
      </w:r>
      <w:proofErr w:type="gramEnd"/>
      <w:r>
        <w:t xml:space="preserve"> vlastní mapy, zasaďte svůj příběh do souvislostí a sdílejte 360° snímky </w:t>
      </w:r>
    </w:p>
    <w:p w14:paraId="4BF3C66E" w14:textId="77777777" w:rsidR="00B52D21" w:rsidRDefault="00B52D21" w:rsidP="00B52D21">
      <w:r>
        <w:t xml:space="preserve">Komu je program určen? </w:t>
      </w:r>
    </w:p>
    <w:p w14:paraId="62104D9D" w14:textId="77777777" w:rsidR="00B52D21" w:rsidRDefault="00B52D21" w:rsidP="00B52D21">
      <w:r>
        <w:t xml:space="preserve">Do programu Google pro neziskové organizace se mohou zaregistrovat pouze organizace, které ve své zemi mají status charity a splňují podmínku dobrého stavu. Všechny organizace musejí být zaregistrovány u místního partnera </w:t>
      </w:r>
      <w:proofErr w:type="spellStart"/>
      <w:r>
        <w:t>TechSoup</w:t>
      </w:r>
      <w:proofErr w:type="spellEnd"/>
      <w:r>
        <w:t xml:space="preserve"> a ověřeny jako neziskové organizace.</w:t>
      </w:r>
    </w:p>
    <w:p w14:paraId="5BA35182" w14:textId="77777777" w:rsidR="00B52D21" w:rsidRDefault="00B52D21" w:rsidP="00B52D21">
      <w:r>
        <w:t xml:space="preserve">Do programu Google pro neziskové organizace se mohou registrovat dobročinné sekce vzdělávacích organizací. Školy, akademické instituce ani univerzity se do něj však registrovat nemohou a měly by namísto něj využít program Google </w:t>
      </w:r>
      <w:proofErr w:type="spellStart"/>
      <w:r>
        <w:t>for</w:t>
      </w:r>
      <w:proofErr w:type="spellEnd"/>
      <w:r>
        <w:t xml:space="preserve"> </w:t>
      </w:r>
      <w:proofErr w:type="spellStart"/>
      <w:r>
        <w:t>Education</w:t>
      </w:r>
      <w:proofErr w:type="spellEnd"/>
      <w:r>
        <w:t>.</w:t>
      </w:r>
    </w:p>
    <w:p w14:paraId="37515966" w14:textId="77777777" w:rsidR="00B52D21" w:rsidRDefault="00B52D21" w:rsidP="00B52D21">
      <w:r>
        <w:t>Do programu Google pro neziskové organizace se dále NEMOHOU zaregistrovat následující organizace:</w:t>
      </w:r>
    </w:p>
    <w:p w14:paraId="079F8B81" w14:textId="77777777" w:rsidR="00B52D21" w:rsidRDefault="00B52D21" w:rsidP="00DA1DC3">
      <w:pPr>
        <w:pStyle w:val="Odstavecseseznamem"/>
        <w:numPr>
          <w:ilvl w:val="0"/>
          <w:numId w:val="41"/>
        </w:numPr>
      </w:pPr>
      <w:r>
        <w:t>vládní subjekty a organizace,</w:t>
      </w:r>
    </w:p>
    <w:p w14:paraId="5C3AD622" w14:textId="337A5C37" w:rsidR="00B52D21" w:rsidRDefault="00B52D21" w:rsidP="00DA1DC3">
      <w:pPr>
        <w:pStyle w:val="Odstavecseseznamem"/>
        <w:numPr>
          <w:ilvl w:val="0"/>
          <w:numId w:val="41"/>
        </w:numPr>
      </w:pPr>
      <w:r>
        <w:t>nemocnice a zdravotnické organizace.</w:t>
      </w:r>
    </w:p>
    <w:p w14:paraId="783082C4" w14:textId="5D02AB3A" w:rsidR="00B52D21" w:rsidRDefault="00B52D21" w:rsidP="00B52D21">
      <w:r>
        <w:t xml:space="preserve">Více informací: </w:t>
      </w:r>
      <w:r w:rsidRPr="00B52D21">
        <w:tab/>
      </w:r>
      <w:hyperlink r:id="rId34" w:history="1">
        <w:r w:rsidRPr="004D0345">
          <w:rPr>
            <w:rStyle w:val="Hypertextovodkaz"/>
          </w:rPr>
          <w:t>https://www.google.com/intl/cs/nonprofits/eligibility/</w:t>
        </w:r>
      </w:hyperlink>
      <w:r>
        <w:t xml:space="preserve"> </w:t>
      </w:r>
    </w:p>
    <w:p w14:paraId="4A6FBBF7" w14:textId="3B8AE226" w:rsidR="00B52D21" w:rsidRDefault="00B52D21">
      <w:r>
        <w:br w:type="page"/>
      </w:r>
    </w:p>
    <w:p w14:paraId="5A12A977" w14:textId="7A803AB0" w:rsidR="00B52D21" w:rsidRDefault="00B52D21" w:rsidP="00B52D21">
      <w:pPr>
        <w:pStyle w:val="Nadpis1"/>
      </w:pPr>
      <w:bookmarkStart w:id="28" w:name="_Ref85403072"/>
      <w:r w:rsidRPr="00B52D21">
        <w:lastRenderedPageBreak/>
        <w:t>Odborné vzdělávání a příprava mladých lidí</w:t>
      </w:r>
      <w:bookmarkEnd w:id="28"/>
    </w:p>
    <w:p w14:paraId="602F48BC" w14:textId="3658588D" w:rsidR="00B52D21" w:rsidRDefault="00B52D21" w:rsidP="00B52D21">
      <w:r>
        <w:t xml:space="preserve">Vyhlašovatel: </w:t>
      </w:r>
      <w:r>
        <w:t>THE VELUX FOUNDATIONS</w:t>
      </w:r>
    </w:p>
    <w:p w14:paraId="7649DFA7" w14:textId="5AB1FCFB" w:rsidR="00B52D21" w:rsidRDefault="00B52D21" w:rsidP="00B52D21">
      <w:r>
        <w:t>Průběžná výzva</w:t>
      </w:r>
    </w:p>
    <w:p w14:paraId="79430BB6" w14:textId="12FBDFAE" w:rsidR="00B52D21" w:rsidRDefault="00B52D21" w:rsidP="00B52D21">
      <w:r>
        <w:t xml:space="preserve">Minimální dotace: 70 000 EUR, </w:t>
      </w:r>
      <w:r w:rsidRPr="00B52D21">
        <w:t>preferovány jsou projekty s rozpočtem 500 000 EUR a více</w:t>
      </w:r>
    </w:p>
    <w:p w14:paraId="2F9CD97B" w14:textId="77777777" w:rsidR="00B52D21" w:rsidRDefault="00B52D21" w:rsidP="00B52D21">
      <w:r>
        <w:t>O programu:</w:t>
      </w:r>
    </w:p>
    <w:p w14:paraId="2F500F5D" w14:textId="77777777" w:rsidR="00B52D21" w:rsidRDefault="00B52D21" w:rsidP="00B52D21">
      <w:r>
        <w:t xml:space="preserve">VELUX FOUNDATIONS usiluje o usnadnění vstupu mladých lidí na trh práce prostřednictvím podpory odborného vzdělávání a přípravy a souvisejících aktivit. Snaha vychází z dlouhodobého nedostatku mladých lidí s potřebnými odbornými dovednostmi na stávajícím i budoucím trhu práce. </w:t>
      </w:r>
    </w:p>
    <w:p w14:paraId="2D6A27CC" w14:textId="77777777" w:rsidR="00B52D21" w:rsidRDefault="00B52D21" w:rsidP="00B52D21"/>
    <w:p w14:paraId="5C857BBF" w14:textId="77777777" w:rsidR="00B52D21" w:rsidRDefault="00B52D21" w:rsidP="00B52D21">
      <w:r>
        <w:t xml:space="preserve">Preferovány jsou projekty, které jsou: </w:t>
      </w:r>
    </w:p>
    <w:p w14:paraId="1B9E525C" w14:textId="77777777" w:rsidR="00B52D21" w:rsidRDefault="00B52D21" w:rsidP="00DA1DC3">
      <w:pPr>
        <w:pStyle w:val="Odstavecseseznamem"/>
        <w:numPr>
          <w:ilvl w:val="0"/>
          <w:numId w:val="42"/>
        </w:numPr>
      </w:pPr>
      <w:proofErr w:type="gramStart"/>
      <w:r>
        <w:t>rozvojové - mají</w:t>
      </w:r>
      <w:proofErr w:type="gramEnd"/>
      <w:r>
        <w:t xml:space="preserve"> reálnou perspektivu rozvoje a usilují o změnu a zlepšení konkrétního problému v oblasti odborného vzdělávání </w:t>
      </w:r>
    </w:p>
    <w:p w14:paraId="23CA4CBE" w14:textId="77777777" w:rsidR="00B52D21" w:rsidRDefault="00B52D21" w:rsidP="00DA1DC3">
      <w:pPr>
        <w:pStyle w:val="Odstavecseseznamem"/>
        <w:numPr>
          <w:ilvl w:val="0"/>
          <w:numId w:val="42"/>
        </w:numPr>
      </w:pPr>
      <w:r>
        <w:t xml:space="preserve">systémové a </w:t>
      </w:r>
      <w:proofErr w:type="gramStart"/>
      <w:r>
        <w:t>příkladné - jsou</w:t>
      </w:r>
      <w:proofErr w:type="gramEnd"/>
      <w:r>
        <w:t xml:space="preserve"> schopné inspirovat další školy, organizace nebo vzdělávací systém svým příkladem </w:t>
      </w:r>
    </w:p>
    <w:p w14:paraId="22EEED24" w14:textId="77777777" w:rsidR="00B52D21" w:rsidRDefault="00B52D21" w:rsidP="00DA1DC3">
      <w:pPr>
        <w:pStyle w:val="Odstavecseseznamem"/>
        <w:numPr>
          <w:ilvl w:val="0"/>
          <w:numId w:val="42"/>
        </w:numPr>
      </w:pPr>
      <w:proofErr w:type="gramStart"/>
      <w:r>
        <w:t>inovativní - nepodporujeme</w:t>
      </w:r>
      <w:proofErr w:type="gramEnd"/>
      <w:r>
        <w:t xml:space="preserve"> pouze nové inovativní iniciativy, ale i ty, které již prokázaly svou hodnotu prosazováním dlouhodobě udržitelného a systémového rozvoje </w:t>
      </w:r>
    </w:p>
    <w:p w14:paraId="430C48EE" w14:textId="77777777" w:rsidR="00B52D21" w:rsidRDefault="00B52D21" w:rsidP="00DA1DC3">
      <w:pPr>
        <w:pStyle w:val="Odstavecseseznamem"/>
        <w:numPr>
          <w:ilvl w:val="0"/>
          <w:numId w:val="42"/>
        </w:numPr>
      </w:pPr>
      <w:proofErr w:type="gramStart"/>
      <w:r>
        <w:t>dlouhodobé - nejlépe</w:t>
      </w:r>
      <w:proofErr w:type="gramEnd"/>
      <w:r>
        <w:t xml:space="preserve"> s projektovým obdobím v řádu několika let</w:t>
      </w:r>
    </w:p>
    <w:p w14:paraId="4956BDE8" w14:textId="77777777" w:rsidR="00B52D21" w:rsidRDefault="00B52D21" w:rsidP="00DA1DC3">
      <w:pPr>
        <w:pStyle w:val="Odstavecseseznamem"/>
        <w:numPr>
          <w:ilvl w:val="0"/>
          <w:numId w:val="42"/>
        </w:numPr>
      </w:pPr>
      <w:r>
        <w:t xml:space="preserve">přímo do aktivit zahrnující mladé </w:t>
      </w:r>
      <w:proofErr w:type="gramStart"/>
      <w:r>
        <w:t>lidi - mládež</w:t>
      </w:r>
      <w:proofErr w:type="gramEnd"/>
      <w:r>
        <w:t xml:space="preserve"> jakožto cílová skupina musí mít z projektu přímý prospěch, ačkoliv je hlavním cílem organizační nebo sektorový rozvoj </w:t>
      </w:r>
    </w:p>
    <w:p w14:paraId="1FC05941" w14:textId="086CEB0B" w:rsidR="00B52D21" w:rsidRDefault="00B52D21" w:rsidP="00B52D21">
      <w:r>
        <w:t>Opráv</w:t>
      </w:r>
      <w:r>
        <w:t>n</w:t>
      </w:r>
      <w:r>
        <w:t xml:space="preserve">ění žadatelé: </w:t>
      </w:r>
    </w:p>
    <w:p w14:paraId="312CE2A3" w14:textId="77777777" w:rsidR="00B52D21" w:rsidRDefault="00B52D21" w:rsidP="00DA1DC3">
      <w:pPr>
        <w:pStyle w:val="Odstavecseseznamem"/>
        <w:numPr>
          <w:ilvl w:val="0"/>
          <w:numId w:val="43"/>
        </w:numPr>
      </w:pPr>
      <w:r>
        <w:t xml:space="preserve">Organizace občanské společnosti, místní inovátoři, školy a veřejné instituce. </w:t>
      </w:r>
    </w:p>
    <w:p w14:paraId="054F0CF3" w14:textId="5581C80E" w:rsidR="00B52D21" w:rsidRDefault="00B52D21" w:rsidP="00DA1DC3">
      <w:pPr>
        <w:pStyle w:val="Odstavecseseznamem"/>
        <w:numPr>
          <w:ilvl w:val="0"/>
          <w:numId w:val="43"/>
        </w:numPr>
      </w:pPr>
      <w:r>
        <w:t xml:space="preserve">Aktivity v rámci projektů se mohou odehrávat v jedné nebo ve více programových </w:t>
      </w:r>
      <w:proofErr w:type="gramStart"/>
      <w:r>
        <w:t>zemích - Polsko</w:t>
      </w:r>
      <w:proofErr w:type="gramEnd"/>
      <w:r>
        <w:t>, Maďarsko, Česká republika, Slovensko.</w:t>
      </w:r>
    </w:p>
    <w:p w14:paraId="6EE4B0BA" w14:textId="2956D4AD" w:rsidR="00B52D21" w:rsidRDefault="00B52D21" w:rsidP="00B52D21">
      <w:r>
        <w:t xml:space="preserve">Více informací: </w:t>
      </w:r>
      <w:r w:rsidRPr="00B52D21">
        <w:tab/>
      </w:r>
      <w:hyperlink r:id="rId35" w:history="1">
        <w:r w:rsidRPr="004D0345">
          <w:rPr>
            <w:rStyle w:val="Hypertextovodkaz"/>
          </w:rPr>
          <w:t>https://veluxfoundations.dk/en/social-projects/social-projects-abroad</w:t>
        </w:r>
      </w:hyperlink>
      <w:r>
        <w:t xml:space="preserve"> </w:t>
      </w:r>
    </w:p>
    <w:p w14:paraId="0329B70F" w14:textId="77777777" w:rsidR="00B52D21" w:rsidRDefault="00B52D21">
      <w:r>
        <w:br w:type="page"/>
      </w:r>
    </w:p>
    <w:p w14:paraId="5E5CCDFA" w14:textId="1553C538" w:rsidR="00B52D21" w:rsidRDefault="00516896" w:rsidP="00516896">
      <w:pPr>
        <w:pStyle w:val="Nadpis1"/>
      </w:pPr>
      <w:bookmarkStart w:id="29" w:name="_Ref85403073"/>
      <w:r w:rsidRPr="00516896">
        <w:lastRenderedPageBreak/>
        <w:t>Dotační programy DBU</w:t>
      </w:r>
      <w:bookmarkEnd w:id="29"/>
    </w:p>
    <w:p w14:paraId="1BDAACB4" w14:textId="77777777" w:rsidR="00516896" w:rsidRDefault="00516896" w:rsidP="00516896">
      <w:r>
        <w:t xml:space="preserve">Vyhlašovatel: </w:t>
      </w:r>
      <w:r>
        <w:t>Zastoupení DBU pro ČR a Slovensko</w:t>
      </w:r>
    </w:p>
    <w:p w14:paraId="49C1A72C" w14:textId="53474FDD" w:rsidR="00516896" w:rsidRDefault="00516896" w:rsidP="00516896">
      <w:r>
        <w:t>Průběžná výzva</w:t>
      </w:r>
    </w:p>
    <w:p w14:paraId="67FBE9E5" w14:textId="77777777" w:rsidR="00516896" w:rsidRDefault="00516896" w:rsidP="00516896">
      <w:r>
        <w:t>Zaměření programu</w:t>
      </w:r>
    </w:p>
    <w:p w14:paraId="4648E78F" w14:textId="77777777" w:rsidR="00516896" w:rsidRDefault="00516896" w:rsidP="00516896">
      <w:r>
        <w:t xml:space="preserve">Ze zdrojů DBU je možné podpořit široký okruh ekologických projektů ve 13 dotačních tématech, které musí mít jednoznačně pozitivní dopad na životní prostředí. Nadace podporuje i mezinárodní projekty – ve Střední a Východní Evropě. Pro mezinárodní projekty platí stejné podmínky pro žádost o podporu jako pro německé projekty, znamená to, že se žádost předkládá prostřednictvím německého partnera/předkladatel žádosti, v německém jazyce přímo na sídlo nadace v </w:t>
      </w:r>
      <w:proofErr w:type="spellStart"/>
      <w:r>
        <w:t>Osnabrücku</w:t>
      </w:r>
      <w:proofErr w:type="spellEnd"/>
      <w:r>
        <w:t>. Předkladatelem i zahraničním partnerem projektu mohou být malé a střední soukromé podniky (počet zaměstnanců do 1000), nevládní organizace, poradenské instituce, státní úřady, vysokoškolská zařízení, výzkumné ústavy, samospráva aj. Každý předkladatel s partnery musí přispět v rámci realizace projektu vlastním podílem ve výši minimálně 40-</w:t>
      </w:r>
      <w:proofErr w:type="gramStart"/>
      <w:r>
        <w:t>50%</w:t>
      </w:r>
      <w:proofErr w:type="gramEnd"/>
      <w:r>
        <w:t>, ve výjimečných případech (např. ochrana přírody) i nižším. Vlastní podíl je možné vykázat nepeněžní formou nebo kofinancovat z jiných zdrojů – EU, kraje, jiné zdroje. Pro první posouzení možnosti podpory je vhodné předložit nadaci vypovídající popis projektu s popisem záměru, cíli a rozpočtem. V případě, že bude projekt odpovídat svým obsahem dotačním prioritám DBU, vyžádá si odpovědný referent na předkladateli / partnerovi další dopracování.</w:t>
      </w:r>
    </w:p>
    <w:p w14:paraId="75E82BF8" w14:textId="77777777" w:rsidR="00516896" w:rsidRDefault="00516896" w:rsidP="00516896"/>
    <w:p w14:paraId="66EBACD2" w14:textId="77777777" w:rsidR="00516896" w:rsidRDefault="00516896" w:rsidP="00516896">
      <w:r>
        <w:t>Těmito tématy jsou:</w:t>
      </w:r>
    </w:p>
    <w:p w14:paraId="7A51EB7F" w14:textId="77777777" w:rsidR="00516896" w:rsidRDefault="00516896" w:rsidP="00516896">
      <w:r>
        <w:t>1. Dotační téma: nástroje a kompetence hodnocení udržitelnosti a posílení / podpora povědomí a chování v oblasti udržitelného rozvoje</w:t>
      </w:r>
    </w:p>
    <w:p w14:paraId="10AEE714" w14:textId="77777777" w:rsidR="00516896" w:rsidRDefault="00516896" w:rsidP="00516896">
      <w:r>
        <w:t>2. Dotační téma: Udržitelná výživa a udržitelné zacházení s potravinami</w:t>
      </w:r>
    </w:p>
    <w:p w14:paraId="56837B11" w14:textId="77777777" w:rsidR="00516896" w:rsidRDefault="00516896" w:rsidP="00516896">
      <w:r>
        <w:t>3. Dotační téma 3: vývoj, tvorba a akceptování ekologického mobilního spotřebního zboží</w:t>
      </w:r>
    </w:p>
    <w:p w14:paraId="7D77E4C0" w14:textId="77777777" w:rsidR="00516896" w:rsidRDefault="00516896" w:rsidP="00516896">
      <w:r>
        <w:t>4. Dotační téma 4: obnovitelné zdroje energie – podpora decentrálního zásobování teplem, optimalizace stávajících zařízení, redukce negativních vlivů na životní prostředí</w:t>
      </w:r>
    </w:p>
    <w:p w14:paraId="4E4BA063" w14:textId="77777777" w:rsidR="00516896" w:rsidRDefault="00516896" w:rsidP="00516896">
      <w:r>
        <w:t>5. Dotační téma: stavebnictví přispívající k ochraně klimatu a spotřebě zdrojů</w:t>
      </w:r>
    </w:p>
    <w:p w14:paraId="3D5BF307" w14:textId="77777777" w:rsidR="00516896" w:rsidRDefault="00516896" w:rsidP="00516896">
      <w:r>
        <w:t>6. Dotační téma: vývoj a obnova / revitalizace stavebních komplexů energeticky a materiálově šetrná</w:t>
      </w:r>
    </w:p>
    <w:p w14:paraId="5B32A24A" w14:textId="77777777" w:rsidR="00516896" w:rsidRDefault="00516896" w:rsidP="00516896">
      <w:r>
        <w:t>7. Dotační téma: snížení emisí CO2 v energeticky intenzivních odvětvích</w:t>
      </w:r>
    </w:p>
    <w:p w14:paraId="5E9041F1" w14:textId="77777777" w:rsidR="00516896" w:rsidRDefault="00516896" w:rsidP="00516896">
      <w:r>
        <w:t>8. Dotační téma: efektivní využívání zdrojů inovativními technologiemi</w:t>
      </w:r>
    </w:p>
    <w:p w14:paraId="00ACBC89" w14:textId="77777777" w:rsidR="00516896" w:rsidRDefault="00516896" w:rsidP="00516896">
      <w:r>
        <w:t xml:space="preserve">9. Dotační téma: uzavření cyklu a efektivní využívání fosforu a </w:t>
      </w:r>
      <w:proofErr w:type="spellStart"/>
      <w:r>
        <w:t>ekokritických</w:t>
      </w:r>
      <w:proofErr w:type="spellEnd"/>
      <w:r>
        <w:t xml:space="preserve"> kovů</w:t>
      </w:r>
    </w:p>
    <w:p w14:paraId="383C4337" w14:textId="77777777" w:rsidR="00516896" w:rsidRDefault="00516896" w:rsidP="00516896">
      <w:r>
        <w:t>10. Dotační téma: redukce emisí dusíku v zemědělství</w:t>
      </w:r>
    </w:p>
    <w:p w14:paraId="3346D423" w14:textId="77777777" w:rsidR="00516896" w:rsidRDefault="00516896" w:rsidP="00516896">
      <w:r>
        <w:t>11. Dotační téma: integrované koncepty a opatření k ochraně a hospodaření se spodními a povrchovými vodami</w:t>
      </w:r>
    </w:p>
    <w:p w14:paraId="57F555CF" w14:textId="77777777" w:rsidR="00516896" w:rsidRDefault="00516896" w:rsidP="00516896">
      <w:r>
        <w:t>12. Dotační téma: ochrana přírody a udržitelné využívání přírody ve využívané krajině a chráněných oblastech</w:t>
      </w:r>
    </w:p>
    <w:p w14:paraId="1BB7A06C" w14:textId="77777777" w:rsidR="00516896" w:rsidRDefault="00516896" w:rsidP="00516896">
      <w:r>
        <w:t>13. Dotační téma: Zachování a zajištění kulturních památek (cenných na národní úrovni) před škodlivými vlivy životního prostředí</w:t>
      </w:r>
    </w:p>
    <w:p w14:paraId="71CFA3EE" w14:textId="488837FA" w:rsidR="00516896" w:rsidRDefault="00516896" w:rsidP="00516896">
      <w:r>
        <w:lastRenderedPageBreak/>
        <w:t>Pokud plánovaný záměr nespadá do 13 uvedených dotačních témat, má ale výrazné efekty v ochraně životního prostředí, je možné jej předložit v rámci volného dotačního tématu 14. Všechny projekty musí mít inovativní a modelový charakter.</w:t>
      </w:r>
    </w:p>
    <w:p w14:paraId="7FCD3038" w14:textId="77777777" w:rsidR="00516896" w:rsidRDefault="00516896" w:rsidP="00516896">
      <w:r>
        <w:t xml:space="preserve">Více informací: </w:t>
      </w:r>
      <w:r w:rsidRPr="00516896">
        <w:tab/>
      </w:r>
      <w:hyperlink r:id="rId36" w:history="1">
        <w:r w:rsidRPr="004D0345">
          <w:rPr>
            <w:rStyle w:val="Hypertextovodkaz"/>
          </w:rPr>
          <w:t>http://spolecnostlh.cz/nemecka-spolkova-nadace-pro-zivotni-prostredi-v-osnabrucku-deutsche-bundesstiftung-umwelt-dbu/dotacni-temata/</w:t>
        </w:r>
      </w:hyperlink>
      <w:r>
        <w:t xml:space="preserve"> </w:t>
      </w:r>
    </w:p>
    <w:p w14:paraId="2CD8449E" w14:textId="7DBFD7D7" w:rsidR="00516896" w:rsidRDefault="00516896">
      <w:r>
        <w:br w:type="page"/>
      </w:r>
    </w:p>
    <w:p w14:paraId="43C84AEA" w14:textId="1D7F0A35" w:rsidR="00516896" w:rsidRDefault="00516896" w:rsidP="00516896">
      <w:pPr>
        <w:pStyle w:val="Nadpis1"/>
      </w:pPr>
      <w:bookmarkStart w:id="30" w:name="_Ref85403075"/>
      <w:r w:rsidRPr="00516896">
        <w:lastRenderedPageBreak/>
        <w:t>Hasičský fond Nadace Agrofert</w:t>
      </w:r>
      <w:bookmarkEnd w:id="30"/>
    </w:p>
    <w:p w14:paraId="2DB747A1" w14:textId="1EB6E9E4" w:rsidR="00516896" w:rsidRDefault="00516896" w:rsidP="00516896">
      <w:r>
        <w:t>Vyhlašovatel: Nadace Agrofert</w:t>
      </w:r>
    </w:p>
    <w:p w14:paraId="6A37858D" w14:textId="4FF9DA5A" w:rsidR="00516896" w:rsidRDefault="00516896" w:rsidP="00516896">
      <w:r>
        <w:t>Průběžná výzva</w:t>
      </w:r>
    </w:p>
    <w:p w14:paraId="04952E30" w14:textId="77777777" w:rsidR="00516896" w:rsidRDefault="00516896" w:rsidP="00516896">
      <w:r>
        <w:t>Zaměření průběžné výzvy:</w:t>
      </w:r>
    </w:p>
    <w:p w14:paraId="6A19A1F4" w14:textId="77777777" w:rsidR="00516896" w:rsidRDefault="00516896" w:rsidP="00516896">
      <w:r>
        <w:t>Hasičský fond je samostatným projektem Nadace Agrofert a je určený profesionálním i dobrovolným hasičským sborům, organizacím a sdružením. Fond přijímá žádosti o příspěvky zejména na přístroje, vybavení či zařízení, na projekty, akce a aktivity v oblastech zásahové a záchranářské činnosti hasičského sportu práce s dětmi a mládeží organizace společenských, sportovních či kulturních aktivit v obci či regionu určených široké veřejnosti hasičské historie a tradic.</w:t>
      </w:r>
    </w:p>
    <w:p w14:paraId="2FBED253" w14:textId="77777777" w:rsidR="00516896" w:rsidRDefault="00516896" w:rsidP="00516896">
      <w:r>
        <w:t>Podporované aktivity:</w:t>
      </w:r>
    </w:p>
    <w:p w14:paraId="4697854E" w14:textId="77777777" w:rsidR="00516896" w:rsidRDefault="00516896" w:rsidP="00DA1DC3">
      <w:pPr>
        <w:pStyle w:val="Odstavecseseznamem"/>
        <w:numPr>
          <w:ilvl w:val="0"/>
          <w:numId w:val="44"/>
        </w:numPr>
      </w:pPr>
      <w:r>
        <w:t>prokazatelná aktivita v oblasti některé z výše uvedených hasičských činností, doložitelná výroční zprávou, účetní uzávěrkou, stanovami apod.</w:t>
      </w:r>
    </w:p>
    <w:p w14:paraId="3DE1E24B" w14:textId="77777777" w:rsidR="00516896" w:rsidRDefault="00516896" w:rsidP="00DA1DC3">
      <w:pPr>
        <w:pStyle w:val="Odstavecseseznamem"/>
        <w:numPr>
          <w:ilvl w:val="0"/>
          <w:numId w:val="44"/>
        </w:numPr>
      </w:pPr>
      <w:r>
        <w:t>aktivní práce na zajištění dalších finančních zdrojů pro předmět žádosti působnost na území České republiky</w:t>
      </w:r>
    </w:p>
    <w:p w14:paraId="1DB332BC" w14:textId="77777777" w:rsidR="00516896" w:rsidRDefault="00516896" w:rsidP="00516896">
      <w:r>
        <w:t>Oprávnění žadatelé:</w:t>
      </w:r>
    </w:p>
    <w:p w14:paraId="7EAE27D1" w14:textId="77777777" w:rsidR="00516896" w:rsidRDefault="00516896" w:rsidP="00DA1DC3">
      <w:pPr>
        <w:pStyle w:val="Odstavecseseznamem"/>
        <w:numPr>
          <w:ilvl w:val="0"/>
          <w:numId w:val="45"/>
        </w:numPr>
      </w:pPr>
      <w:r>
        <w:t>Jednotka sborů dobrovolných hasičů (</w:t>
      </w:r>
      <w:proofErr w:type="spellStart"/>
      <w:r>
        <w:t>JSDHo</w:t>
      </w:r>
      <w:proofErr w:type="spellEnd"/>
      <w:r>
        <w:t xml:space="preserve">, </w:t>
      </w:r>
      <w:proofErr w:type="spellStart"/>
      <w:r>
        <w:t>JSDHp</w:t>
      </w:r>
      <w:proofErr w:type="spellEnd"/>
      <w:r>
        <w:t>) či její zřizovatel/obec</w:t>
      </w:r>
    </w:p>
    <w:p w14:paraId="7A3A6EBD" w14:textId="77777777" w:rsidR="00516896" w:rsidRDefault="00516896" w:rsidP="00DA1DC3">
      <w:pPr>
        <w:pStyle w:val="Odstavecseseznamem"/>
        <w:numPr>
          <w:ilvl w:val="0"/>
          <w:numId w:val="45"/>
        </w:numPr>
      </w:pPr>
      <w:r>
        <w:t>Sdružení, spolek,</w:t>
      </w:r>
    </w:p>
    <w:p w14:paraId="2EB74591" w14:textId="77777777" w:rsidR="00516896" w:rsidRDefault="00516896" w:rsidP="00DA1DC3">
      <w:pPr>
        <w:pStyle w:val="Odstavecseseznamem"/>
        <w:numPr>
          <w:ilvl w:val="0"/>
          <w:numId w:val="45"/>
        </w:numPr>
      </w:pPr>
      <w:r>
        <w:t>Organizace dobrovolných hasičů organizovaná ve Sdružení hasičů Čech, Moravy a Slezska či v České a Moravské hasičské jednotě</w:t>
      </w:r>
    </w:p>
    <w:p w14:paraId="47F49DB9" w14:textId="77777777" w:rsidR="00516896" w:rsidRDefault="00516896" w:rsidP="00DA1DC3">
      <w:pPr>
        <w:pStyle w:val="Odstavecseseznamem"/>
        <w:numPr>
          <w:ilvl w:val="0"/>
          <w:numId w:val="45"/>
        </w:numPr>
      </w:pPr>
      <w:r>
        <w:t>Jiný typ hasičské organizace, která má hasičskou a záchranářskou práci uvedenou ve stanovách (např. hasičská škola) Případně také rozpočtová organizace (HZS ČR) nebo podniková organizace (</w:t>
      </w:r>
      <w:proofErr w:type="spellStart"/>
      <w:r>
        <w:t>HZSp</w:t>
      </w:r>
      <w:proofErr w:type="spellEnd"/>
      <w:r>
        <w:t>)</w:t>
      </w:r>
    </w:p>
    <w:p w14:paraId="0E539814" w14:textId="77777777" w:rsidR="00516896" w:rsidRDefault="00516896" w:rsidP="00516896">
      <w:r>
        <w:t>Do Hasičského fondu lze podat maximálně jednu žádost ročně!</w:t>
      </w:r>
    </w:p>
    <w:p w14:paraId="37FDF0E3" w14:textId="77777777" w:rsidR="00516896" w:rsidRDefault="00516896" w:rsidP="00516896">
      <w:r>
        <w:t xml:space="preserve">Co lze z fondu hradit: </w:t>
      </w:r>
    </w:p>
    <w:p w14:paraId="240F0218" w14:textId="77777777" w:rsidR="00516896" w:rsidRDefault="00516896" w:rsidP="00DA1DC3">
      <w:pPr>
        <w:pStyle w:val="Odstavecseseznamem"/>
        <w:numPr>
          <w:ilvl w:val="0"/>
          <w:numId w:val="46"/>
        </w:numPr>
      </w:pPr>
      <w:r>
        <w:t>Náklady na pořízení, opravu či renovaci záchranářské techniky a vybavení</w:t>
      </w:r>
    </w:p>
    <w:p w14:paraId="6ED00D16" w14:textId="77777777" w:rsidR="00516896" w:rsidRDefault="00516896" w:rsidP="00DA1DC3">
      <w:pPr>
        <w:pStyle w:val="Odstavecseseznamem"/>
        <w:numPr>
          <w:ilvl w:val="0"/>
          <w:numId w:val="46"/>
        </w:numPr>
      </w:pPr>
      <w:r>
        <w:t>Náklady spojené s hasičskými aktivitami pro děti a mládež</w:t>
      </w:r>
    </w:p>
    <w:p w14:paraId="3F3A810B" w14:textId="3CC6D3F9" w:rsidR="00516896" w:rsidRDefault="00516896" w:rsidP="00DA1DC3">
      <w:pPr>
        <w:pStyle w:val="Odstavecseseznamem"/>
        <w:numPr>
          <w:ilvl w:val="0"/>
          <w:numId w:val="46"/>
        </w:numPr>
      </w:pPr>
      <w:r>
        <w:t>Náklady spojené s hasičským sportem</w:t>
      </w:r>
    </w:p>
    <w:p w14:paraId="32BED485" w14:textId="237B7F50" w:rsidR="00516896" w:rsidRDefault="00516896" w:rsidP="00516896"/>
    <w:p w14:paraId="53CFD855" w14:textId="64341ECA" w:rsidR="00516896" w:rsidRDefault="00516896" w:rsidP="00516896">
      <w:r>
        <w:t xml:space="preserve">Více informací: </w:t>
      </w:r>
      <w:hyperlink r:id="rId37" w:history="1">
        <w:r w:rsidRPr="004D0345">
          <w:rPr>
            <w:rStyle w:val="Hypertextovodkaz"/>
          </w:rPr>
          <w:t>https://www.nadace-agrofert.cz/projekty/hasicsky-fond-nadace-agrofert</w:t>
        </w:r>
      </w:hyperlink>
      <w:r>
        <w:t xml:space="preserve"> </w:t>
      </w:r>
    </w:p>
    <w:p w14:paraId="27BD18A4" w14:textId="3B10972F" w:rsidR="00516896" w:rsidRPr="00516896" w:rsidRDefault="00516896" w:rsidP="00516896"/>
    <w:sectPr w:rsidR="00516896" w:rsidRPr="00516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110"/>
    <w:multiLevelType w:val="hybridMultilevel"/>
    <w:tmpl w:val="74F8B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90F19"/>
    <w:multiLevelType w:val="hybridMultilevel"/>
    <w:tmpl w:val="198EB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D0EEF"/>
    <w:multiLevelType w:val="hybridMultilevel"/>
    <w:tmpl w:val="2B9A3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0C77FA"/>
    <w:multiLevelType w:val="hybridMultilevel"/>
    <w:tmpl w:val="0EF88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BC0875"/>
    <w:multiLevelType w:val="hybridMultilevel"/>
    <w:tmpl w:val="2E7EF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9D2F04"/>
    <w:multiLevelType w:val="hybridMultilevel"/>
    <w:tmpl w:val="ECAE9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CE5D8E"/>
    <w:multiLevelType w:val="hybridMultilevel"/>
    <w:tmpl w:val="BA666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A160DF"/>
    <w:multiLevelType w:val="hybridMultilevel"/>
    <w:tmpl w:val="2632C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AC14D5"/>
    <w:multiLevelType w:val="hybridMultilevel"/>
    <w:tmpl w:val="BCBAB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5827BC"/>
    <w:multiLevelType w:val="hybridMultilevel"/>
    <w:tmpl w:val="30825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E073EE"/>
    <w:multiLevelType w:val="hybridMultilevel"/>
    <w:tmpl w:val="8B02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2604C2"/>
    <w:multiLevelType w:val="hybridMultilevel"/>
    <w:tmpl w:val="8B0E3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796FF7"/>
    <w:multiLevelType w:val="hybridMultilevel"/>
    <w:tmpl w:val="52B67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137D10"/>
    <w:multiLevelType w:val="hybridMultilevel"/>
    <w:tmpl w:val="57B2E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377F04"/>
    <w:multiLevelType w:val="hybridMultilevel"/>
    <w:tmpl w:val="D37235F0"/>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5" w15:restartNumberingAfterBreak="0">
    <w:nsid w:val="30487A58"/>
    <w:multiLevelType w:val="hybridMultilevel"/>
    <w:tmpl w:val="C3506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971CED"/>
    <w:multiLevelType w:val="hybridMultilevel"/>
    <w:tmpl w:val="ADFAE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B2F3C"/>
    <w:multiLevelType w:val="hybridMultilevel"/>
    <w:tmpl w:val="B5449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7C6AA6"/>
    <w:multiLevelType w:val="hybridMultilevel"/>
    <w:tmpl w:val="959AA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EE5D77"/>
    <w:multiLevelType w:val="hybridMultilevel"/>
    <w:tmpl w:val="F224D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D40A60"/>
    <w:multiLevelType w:val="hybridMultilevel"/>
    <w:tmpl w:val="6770A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390BEB"/>
    <w:multiLevelType w:val="hybridMultilevel"/>
    <w:tmpl w:val="C2A85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E01ACF"/>
    <w:multiLevelType w:val="hybridMultilevel"/>
    <w:tmpl w:val="3D06A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ED59AB"/>
    <w:multiLevelType w:val="hybridMultilevel"/>
    <w:tmpl w:val="957AD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483F1A"/>
    <w:multiLevelType w:val="hybridMultilevel"/>
    <w:tmpl w:val="46BAD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6C56C7"/>
    <w:multiLevelType w:val="hybridMultilevel"/>
    <w:tmpl w:val="97587E8E"/>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833964"/>
    <w:multiLevelType w:val="hybridMultilevel"/>
    <w:tmpl w:val="DDD25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16861"/>
    <w:multiLevelType w:val="hybridMultilevel"/>
    <w:tmpl w:val="283E4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B5551F"/>
    <w:multiLevelType w:val="hybridMultilevel"/>
    <w:tmpl w:val="9078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6D282A"/>
    <w:multiLevelType w:val="hybridMultilevel"/>
    <w:tmpl w:val="F87EB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2E0857"/>
    <w:multiLevelType w:val="hybridMultilevel"/>
    <w:tmpl w:val="3AAA0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0F34A0"/>
    <w:multiLevelType w:val="hybridMultilevel"/>
    <w:tmpl w:val="48147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9E1A2C"/>
    <w:multiLevelType w:val="hybridMultilevel"/>
    <w:tmpl w:val="94C4B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7B3F33"/>
    <w:multiLevelType w:val="hybridMultilevel"/>
    <w:tmpl w:val="00087C06"/>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56149C"/>
    <w:multiLevelType w:val="hybridMultilevel"/>
    <w:tmpl w:val="A97C8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6001B6"/>
    <w:multiLevelType w:val="hybridMultilevel"/>
    <w:tmpl w:val="C032F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1178DE"/>
    <w:multiLevelType w:val="hybridMultilevel"/>
    <w:tmpl w:val="738C4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4052CB"/>
    <w:multiLevelType w:val="hybridMultilevel"/>
    <w:tmpl w:val="14C2D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DC770A"/>
    <w:multiLevelType w:val="hybridMultilevel"/>
    <w:tmpl w:val="038C8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51197D"/>
    <w:multiLevelType w:val="hybridMultilevel"/>
    <w:tmpl w:val="317E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520FCC"/>
    <w:multiLevelType w:val="hybridMultilevel"/>
    <w:tmpl w:val="8D28A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DD721B"/>
    <w:multiLevelType w:val="hybridMultilevel"/>
    <w:tmpl w:val="A27AB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8E4C12"/>
    <w:multiLevelType w:val="hybridMultilevel"/>
    <w:tmpl w:val="257A0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E330DB"/>
    <w:multiLevelType w:val="hybridMultilevel"/>
    <w:tmpl w:val="1A208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C847E3"/>
    <w:multiLevelType w:val="hybridMultilevel"/>
    <w:tmpl w:val="D6041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830B70"/>
    <w:multiLevelType w:val="hybridMultilevel"/>
    <w:tmpl w:val="E97A9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41"/>
  </w:num>
  <w:num w:numId="4">
    <w:abstractNumId w:val="11"/>
  </w:num>
  <w:num w:numId="5">
    <w:abstractNumId w:val="20"/>
  </w:num>
  <w:num w:numId="6">
    <w:abstractNumId w:val="10"/>
  </w:num>
  <w:num w:numId="7">
    <w:abstractNumId w:val="29"/>
  </w:num>
  <w:num w:numId="8">
    <w:abstractNumId w:val="39"/>
  </w:num>
  <w:num w:numId="9">
    <w:abstractNumId w:val="14"/>
  </w:num>
  <w:num w:numId="10">
    <w:abstractNumId w:val="4"/>
  </w:num>
  <w:num w:numId="11">
    <w:abstractNumId w:val="0"/>
  </w:num>
  <w:num w:numId="12">
    <w:abstractNumId w:val="28"/>
  </w:num>
  <w:num w:numId="13">
    <w:abstractNumId w:val="38"/>
  </w:num>
  <w:num w:numId="14">
    <w:abstractNumId w:val="19"/>
  </w:num>
  <w:num w:numId="15">
    <w:abstractNumId w:val="6"/>
  </w:num>
  <w:num w:numId="16">
    <w:abstractNumId w:val="1"/>
  </w:num>
  <w:num w:numId="17">
    <w:abstractNumId w:val="35"/>
  </w:num>
  <w:num w:numId="18">
    <w:abstractNumId w:val="36"/>
  </w:num>
  <w:num w:numId="19">
    <w:abstractNumId w:val="26"/>
  </w:num>
  <w:num w:numId="20">
    <w:abstractNumId w:val="16"/>
  </w:num>
  <w:num w:numId="21">
    <w:abstractNumId w:val="24"/>
  </w:num>
  <w:num w:numId="22">
    <w:abstractNumId w:val="13"/>
  </w:num>
  <w:num w:numId="23">
    <w:abstractNumId w:val="34"/>
  </w:num>
  <w:num w:numId="24">
    <w:abstractNumId w:val="42"/>
  </w:num>
  <w:num w:numId="25">
    <w:abstractNumId w:val="32"/>
  </w:num>
  <w:num w:numId="26">
    <w:abstractNumId w:val="8"/>
  </w:num>
  <w:num w:numId="27">
    <w:abstractNumId w:val="45"/>
  </w:num>
  <w:num w:numId="28">
    <w:abstractNumId w:val="21"/>
  </w:num>
  <w:num w:numId="29">
    <w:abstractNumId w:val="7"/>
  </w:num>
  <w:num w:numId="30">
    <w:abstractNumId w:val="17"/>
  </w:num>
  <w:num w:numId="31">
    <w:abstractNumId w:val="44"/>
  </w:num>
  <w:num w:numId="32">
    <w:abstractNumId w:val="18"/>
  </w:num>
  <w:num w:numId="33">
    <w:abstractNumId w:val="12"/>
  </w:num>
  <w:num w:numId="34">
    <w:abstractNumId w:val="2"/>
  </w:num>
  <w:num w:numId="35">
    <w:abstractNumId w:val="3"/>
  </w:num>
  <w:num w:numId="36">
    <w:abstractNumId w:val="27"/>
  </w:num>
  <w:num w:numId="37">
    <w:abstractNumId w:val="37"/>
  </w:num>
  <w:num w:numId="38">
    <w:abstractNumId w:val="22"/>
  </w:num>
  <w:num w:numId="39">
    <w:abstractNumId w:val="40"/>
  </w:num>
  <w:num w:numId="40">
    <w:abstractNumId w:val="15"/>
  </w:num>
  <w:num w:numId="41">
    <w:abstractNumId w:val="5"/>
  </w:num>
  <w:num w:numId="42">
    <w:abstractNumId w:val="30"/>
  </w:num>
  <w:num w:numId="43">
    <w:abstractNumId w:val="31"/>
  </w:num>
  <w:num w:numId="44">
    <w:abstractNumId w:val="9"/>
  </w:num>
  <w:num w:numId="45">
    <w:abstractNumId w:val="43"/>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55"/>
    <w:rsid w:val="00010F32"/>
    <w:rsid w:val="000D63EE"/>
    <w:rsid w:val="0013052E"/>
    <w:rsid w:val="001F0ABA"/>
    <w:rsid w:val="0025219C"/>
    <w:rsid w:val="00253E9E"/>
    <w:rsid w:val="00277DF8"/>
    <w:rsid w:val="002B3DFD"/>
    <w:rsid w:val="003265EF"/>
    <w:rsid w:val="003D28D9"/>
    <w:rsid w:val="00437D2B"/>
    <w:rsid w:val="0044290D"/>
    <w:rsid w:val="004F201B"/>
    <w:rsid w:val="00514255"/>
    <w:rsid w:val="00516896"/>
    <w:rsid w:val="0052274F"/>
    <w:rsid w:val="00527603"/>
    <w:rsid w:val="00541E51"/>
    <w:rsid w:val="006036DE"/>
    <w:rsid w:val="006758E6"/>
    <w:rsid w:val="006B6867"/>
    <w:rsid w:val="007F340C"/>
    <w:rsid w:val="008842D4"/>
    <w:rsid w:val="008C6769"/>
    <w:rsid w:val="00935D08"/>
    <w:rsid w:val="009F03DD"/>
    <w:rsid w:val="00A96B00"/>
    <w:rsid w:val="00B52D21"/>
    <w:rsid w:val="00BD7F2A"/>
    <w:rsid w:val="00C44313"/>
    <w:rsid w:val="00C4487D"/>
    <w:rsid w:val="00D13760"/>
    <w:rsid w:val="00DA1DC3"/>
    <w:rsid w:val="00E14DAF"/>
    <w:rsid w:val="00F22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11CF"/>
  <w15:chartTrackingRefBased/>
  <w15:docId w15:val="{23BE84E0-4E54-4BFA-A2C2-9E68506B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4255"/>
  </w:style>
  <w:style w:type="paragraph" w:styleId="Nadpis1">
    <w:name w:val="heading 1"/>
    <w:basedOn w:val="Normln"/>
    <w:next w:val="Normln"/>
    <w:link w:val="Nadpis1Char"/>
    <w:uiPriority w:val="9"/>
    <w:qFormat/>
    <w:rsid w:val="005142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C443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4255"/>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514255"/>
    <w:pPr>
      <w:ind w:left="720"/>
      <w:contextualSpacing/>
    </w:pPr>
  </w:style>
  <w:style w:type="character" w:styleId="Hypertextovodkaz">
    <w:name w:val="Hyperlink"/>
    <w:basedOn w:val="Standardnpsmoodstavce"/>
    <w:uiPriority w:val="99"/>
    <w:unhideWhenUsed/>
    <w:rsid w:val="00514255"/>
    <w:rPr>
      <w:color w:val="0563C1" w:themeColor="hyperlink"/>
      <w:u w:val="single"/>
    </w:rPr>
  </w:style>
  <w:style w:type="character" w:styleId="Nevyeenzmnka">
    <w:name w:val="Unresolved Mention"/>
    <w:basedOn w:val="Standardnpsmoodstavce"/>
    <w:uiPriority w:val="99"/>
    <w:semiHidden/>
    <w:unhideWhenUsed/>
    <w:rsid w:val="00514255"/>
    <w:rPr>
      <w:color w:val="605E5C"/>
      <w:shd w:val="clear" w:color="auto" w:fill="E1DFDD"/>
    </w:rPr>
  </w:style>
  <w:style w:type="character" w:customStyle="1" w:styleId="Nadpis3Char">
    <w:name w:val="Nadpis 3 Char"/>
    <w:basedOn w:val="Standardnpsmoodstavce"/>
    <w:link w:val="Nadpis3"/>
    <w:uiPriority w:val="9"/>
    <w:semiHidden/>
    <w:rsid w:val="00C44313"/>
    <w:rPr>
      <w:rFonts w:asciiTheme="majorHAnsi" w:eastAsiaTheme="majorEastAsia" w:hAnsiTheme="majorHAnsi" w:cstheme="majorBidi"/>
      <w:color w:val="1F3763" w:themeColor="accent1" w:themeShade="7F"/>
      <w:sz w:val="24"/>
      <w:szCs w:val="24"/>
    </w:rPr>
  </w:style>
  <w:style w:type="table" w:styleId="Mkatabulky">
    <w:name w:val="Table Grid"/>
    <w:basedOn w:val="Normlntabulka"/>
    <w:uiPriority w:val="39"/>
    <w:rsid w:val="00A9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14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855">
      <w:bodyDiv w:val="1"/>
      <w:marLeft w:val="0"/>
      <w:marRight w:val="0"/>
      <w:marTop w:val="0"/>
      <w:marBottom w:val="0"/>
      <w:divBdr>
        <w:top w:val="none" w:sz="0" w:space="0" w:color="auto"/>
        <w:left w:val="none" w:sz="0" w:space="0" w:color="auto"/>
        <w:bottom w:val="none" w:sz="0" w:space="0" w:color="auto"/>
        <w:right w:val="none" w:sz="0" w:space="0" w:color="auto"/>
      </w:divBdr>
    </w:div>
    <w:div w:id="445200158">
      <w:bodyDiv w:val="1"/>
      <w:marLeft w:val="0"/>
      <w:marRight w:val="0"/>
      <w:marTop w:val="0"/>
      <w:marBottom w:val="0"/>
      <w:divBdr>
        <w:top w:val="none" w:sz="0" w:space="0" w:color="auto"/>
        <w:left w:val="none" w:sz="0" w:space="0" w:color="auto"/>
        <w:bottom w:val="none" w:sz="0" w:space="0" w:color="auto"/>
        <w:right w:val="none" w:sz="0" w:space="0" w:color="auto"/>
      </w:divBdr>
    </w:div>
    <w:div w:id="509294316">
      <w:bodyDiv w:val="1"/>
      <w:marLeft w:val="0"/>
      <w:marRight w:val="0"/>
      <w:marTop w:val="0"/>
      <w:marBottom w:val="0"/>
      <w:divBdr>
        <w:top w:val="none" w:sz="0" w:space="0" w:color="auto"/>
        <w:left w:val="none" w:sz="0" w:space="0" w:color="auto"/>
        <w:bottom w:val="none" w:sz="0" w:space="0" w:color="auto"/>
        <w:right w:val="none" w:sz="0" w:space="0" w:color="auto"/>
      </w:divBdr>
      <w:divsChild>
        <w:div w:id="1444955180">
          <w:marLeft w:val="0"/>
          <w:marRight w:val="0"/>
          <w:marTop w:val="0"/>
          <w:marBottom w:val="0"/>
          <w:divBdr>
            <w:top w:val="none" w:sz="0" w:space="0" w:color="auto"/>
            <w:left w:val="none" w:sz="0" w:space="0" w:color="auto"/>
            <w:bottom w:val="none" w:sz="0" w:space="0" w:color="auto"/>
            <w:right w:val="none" w:sz="0" w:space="0" w:color="auto"/>
          </w:divBdr>
          <w:divsChild>
            <w:div w:id="133723029">
              <w:marLeft w:val="0"/>
              <w:marRight w:val="0"/>
              <w:marTop w:val="0"/>
              <w:marBottom w:val="0"/>
              <w:divBdr>
                <w:top w:val="none" w:sz="0" w:space="0" w:color="auto"/>
                <w:left w:val="none" w:sz="0" w:space="0" w:color="auto"/>
                <w:bottom w:val="none" w:sz="0" w:space="0" w:color="auto"/>
                <w:right w:val="none" w:sz="0" w:space="0" w:color="auto"/>
              </w:divBdr>
              <w:divsChild>
                <w:div w:id="90053707">
                  <w:marLeft w:val="0"/>
                  <w:marRight w:val="0"/>
                  <w:marTop w:val="0"/>
                  <w:marBottom w:val="0"/>
                  <w:divBdr>
                    <w:top w:val="none" w:sz="0" w:space="0" w:color="auto"/>
                    <w:left w:val="none" w:sz="0" w:space="0" w:color="auto"/>
                    <w:bottom w:val="none" w:sz="0" w:space="0" w:color="auto"/>
                    <w:right w:val="none" w:sz="0" w:space="0" w:color="auto"/>
                  </w:divBdr>
                  <w:divsChild>
                    <w:div w:id="1899515620">
                      <w:marLeft w:val="0"/>
                      <w:marRight w:val="0"/>
                      <w:marTop w:val="0"/>
                      <w:marBottom w:val="0"/>
                      <w:divBdr>
                        <w:top w:val="none" w:sz="0" w:space="0" w:color="auto"/>
                        <w:left w:val="none" w:sz="0" w:space="0" w:color="auto"/>
                        <w:bottom w:val="none" w:sz="0" w:space="0" w:color="auto"/>
                        <w:right w:val="none" w:sz="0" w:space="0" w:color="auto"/>
                      </w:divBdr>
                      <w:divsChild>
                        <w:div w:id="325549628">
                          <w:marLeft w:val="0"/>
                          <w:marRight w:val="0"/>
                          <w:marTop w:val="0"/>
                          <w:marBottom w:val="0"/>
                          <w:divBdr>
                            <w:top w:val="none" w:sz="0" w:space="0" w:color="auto"/>
                            <w:left w:val="none" w:sz="0" w:space="0" w:color="auto"/>
                            <w:bottom w:val="none" w:sz="0" w:space="0" w:color="auto"/>
                            <w:right w:val="none" w:sz="0" w:space="0" w:color="auto"/>
                          </w:divBdr>
                          <w:divsChild>
                            <w:div w:id="978191217">
                              <w:marLeft w:val="0"/>
                              <w:marRight w:val="0"/>
                              <w:marTop w:val="0"/>
                              <w:marBottom w:val="0"/>
                              <w:divBdr>
                                <w:top w:val="none" w:sz="0" w:space="0" w:color="auto"/>
                                <w:left w:val="none" w:sz="0" w:space="0" w:color="auto"/>
                                <w:bottom w:val="none" w:sz="0" w:space="0" w:color="auto"/>
                                <w:right w:val="none" w:sz="0" w:space="0" w:color="auto"/>
                              </w:divBdr>
                              <w:divsChild>
                                <w:div w:id="1321732208">
                                  <w:marLeft w:val="0"/>
                                  <w:marRight w:val="0"/>
                                  <w:marTop w:val="0"/>
                                  <w:marBottom w:val="0"/>
                                  <w:divBdr>
                                    <w:top w:val="none" w:sz="0" w:space="0" w:color="auto"/>
                                    <w:left w:val="none" w:sz="0" w:space="0" w:color="auto"/>
                                    <w:bottom w:val="none" w:sz="0" w:space="0" w:color="auto"/>
                                    <w:right w:val="none" w:sz="0" w:space="0" w:color="auto"/>
                                  </w:divBdr>
                                  <w:divsChild>
                                    <w:div w:id="1181815424">
                                      <w:marLeft w:val="0"/>
                                      <w:marRight w:val="0"/>
                                      <w:marTop w:val="0"/>
                                      <w:marBottom w:val="0"/>
                                      <w:divBdr>
                                        <w:top w:val="none" w:sz="0" w:space="0" w:color="auto"/>
                                        <w:left w:val="none" w:sz="0" w:space="0" w:color="auto"/>
                                        <w:bottom w:val="none" w:sz="0" w:space="0" w:color="auto"/>
                                        <w:right w:val="none" w:sz="0" w:space="0" w:color="auto"/>
                                      </w:divBdr>
                                      <w:divsChild>
                                        <w:div w:id="1168137131">
                                          <w:marLeft w:val="0"/>
                                          <w:marRight w:val="0"/>
                                          <w:marTop w:val="0"/>
                                          <w:marBottom w:val="0"/>
                                          <w:divBdr>
                                            <w:top w:val="none" w:sz="0" w:space="0" w:color="auto"/>
                                            <w:left w:val="none" w:sz="0" w:space="0" w:color="auto"/>
                                            <w:bottom w:val="none" w:sz="0" w:space="0" w:color="auto"/>
                                            <w:right w:val="none" w:sz="0" w:space="0" w:color="auto"/>
                                          </w:divBdr>
                                          <w:divsChild>
                                            <w:div w:id="10030933">
                                              <w:marLeft w:val="0"/>
                                              <w:marRight w:val="0"/>
                                              <w:marTop w:val="0"/>
                                              <w:marBottom w:val="0"/>
                                              <w:divBdr>
                                                <w:top w:val="none" w:sz="0" w:space="0" w:color="auto"/>
                                                <w:left w:val="none" w:sz="0" w:space="0" w:color="auto"/>
                                                <w:bottom w:val="none" w:sz="0" w:space="0" w:color="auto"/>
                                                <w:right w:val="none" w:sz="0" w:space="0" w:color="auto"/>
                                              </w:divBdr>
                                              <w:divsChild>
                                                <w:div w:id="1404067136">
                                                  <w:marLeft w:val="0"/>
                                                  <w:marRight w:val="0"/>
                                                  <w:marTop w:val="0"/>
                                                  <w:marBottom w:val="0"/>
                                                  <w:divBdr>
                                                    <w:top w:val="none" w:sz="0" w:space="0" w:color="auto"/>
                                                    <w:left w:val="none" w:sz="0" w:space="0" w:color="auto"/>
                                                    <w:bottom w:val="none" w:sz="0" w:space="0" w:color="auto"/>
                                                    <w:right w:val="none" w:sz="0" w:space="0" w:color="auto"/>
                                                  </w:divBdr>
                                                  <w:divsChild>
                                                    <w:div w:id="421999875">
                                                      <w:marLeft w:val="0"/>
                                                      <w:marRight w:val="0"/>
                                                      <w:marTop w:val="0"/>
                                                      <w:marBottom w:val="0"/>
                                                      <w:divBdr>
                                                        <w:top w:val="none" w:sz="0" w:space="0" w:color="auto"/>
                                                        <w:left w:val="none" w:sz="0" w:space="0" w:color="auto"/>
                                                        <w:bottom w:val="none" w:sz="0" w:space="0" w:color="auto"/>
                                                        <w:right w:val="none" w:sz="0" w:space="0" w:color="auto"/>
                                                      </w:divBdr>
                                                      <w:divsChild>
                                                        <w:div w:id="2034837010">
                                                          <w:marLeft w:val="0"/>
                                                          <w:marRight w:val="0"/>
                                                          <w:marTop w:val="0"/>
                                                          <w:marBottom w:val="0"/>
                                                          <w:divBdr>
                                                            <w:top w:val="none" w:sz="0" w:space="0" w:color="auto"/>
                                                            <w:left w:val="none" w:sz="0" w:space="0" w:color="auto"/>
                                                            <w:bottom w:val="none" w:sz="0" w:space="0" w:color="auto"/>
                                                            <w:right w:val="none" w:sz="0" w:space="0" w:color="auto"/>
                                                          </w:divBdr>
                                                          <w:divsChild>
                                                            <w:div w:id="1646620956">
                                                              <w:marLeft w:val="0"/>
                                                              <w:marRight w:val="0"/>
                                                              <w:marTop w:val="0"/>
                                                              <w:marBottom w:val="0"/>
                                                              <w:divBdr>
                                                                <w:top w:val="none" w:sz="0" w:space="0" w:color="auto"/>
                                                                <w:left w:val="none" w:sz="0" w:space="0" w:color="auto"/>
                                                                <w:bottom w:val="none" w:sz="0" w:space="0" w:color="auto"/>
                                                                <w:right w:val="none" w:sz="0" w:space="0" w:color="auto"/>
                                                              </w:divBdr>
                                                              <w:divsChild>
                                                                <w:div w:id="3290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277854">
                      <w:marLeft w:val="0"/>
                      <w:marRight w:val="0"/>
                      <w:marTop w:val="0"/>
                      <w:marBottom w:val="0"/>
                      <w:divBdr>
                        <w:top w:val="none" w:sz="0" w:space="0" w:color="auto"/>
                        <w:left w:val="none" w:sz="0" w:space="0" w:color="auto"/>
                        <w:bottom w:val="none" w:sz="0" w:space="0" w:color="auto"/>
                        <w:right w:val="none" w:sz="0" w:space="0" w:color="auto"/>
                      </w:divBdr>
                      <w:divsChild>
                        <w:div w:id="553272904">
                          <w:marLeft w:val="0"/>
                          <w:marRight w:val="0"/>
                          <w:marTop w:val="0"/>
                          <w:marBottom w:val="0"/>
                          <w:divBdr>
                            <w:top w:val="none" w:sz="0" w:space="0" w:color="auto"/>
                            <w:left w:val="none" w:sz="0" w:space="0" w:color="auto"/>
                            <w:bottom w:val="none" w:sz="0" w:space="0" w:color="auto"/>
                            <w:right w:val="none" w:sz="0" w:space="0" w:color="auto"/>
                          </w:divBdr>
                          <w:divsChild>
                            <w:div w:id="2127036467">
                              <w:marLeft w:val="0"/>
                              <w:marRight w:val="0"/>
                              <w:marTop w:val="0"/>
                              <w:marBottom w:val="0"/>
                              <w:divBdr>
                                <w:top w:val="none" w:sz="0" w:space="0" w:color="auto"/>
                                <w:left w:val="none" w:sz="0" w:space="0" w:color="auto"/>
                                <w:bottom w:val="none" w:sz="0" w:space="0" w:color="auto"/>
                                <w:right w:val="none" w:sz="0" w:space="0" w:color="auto"/>
                              </w:divBdr>
                              <w:divsChild>
                                <w:div w:id="567111761">
                                  <w:marLeft w:val="0"/>
                                  <w:marRight w:val="0"/>
                                  <w:marTop w:val="0"/>
                                  <w:marBottom w:val="0"/>
                                  <w:divBdr>
                                    <w:top w:val="none" w:sz="0" w:space="0" w:color="auto"/>
                                    <w:left w:val="none" w:sz="0" w:space="0" w:color="auto"/>
                                    <w:bottom w:val="none" w:sz="0" w:space="0" w:color="auto"/>
                                    <w:right w:val="none" w:sz="0" w:space="0" w:color="auto"/>
                                  </w:divBdr>
                                  <w:divsChild>
                                    <w:div w:id="1165851784">
                                      <w:marLeft w:val="0"/>
                                      <w:marRight w:val="0"/>
                                      <w:marTop w:val="0"/>
                                      <w:marBottom w:val="0"/>
                                      <w:divBdr>
                                        <w:top w:val="none" w:sz="0" w:space="0" w:color="auto"/>
                                        <w:left w:val="none" w:sz="0" w:space="0" w:color="auto"/>
                                        <w:bottom w:val="none" w:sz="0" w:space="0" w:color="auto"/>
                                        <w:right w:val="none" w:sz="0" w:space="0" w:color="auto"/>
                                      </w:divBdr>
                                      <w:divsChild>
                                        <w:div w:id="16950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22100">
          <w:marLeft w:val="0"/>
          <w:marRight w:val="0"/>
          <w:marTop w:val="0"/>
          <w:marBottom w:val="0"/>
          <w:divBdr>
            <w:top w:val="none" w:sz="0" w:space="0" w:color="auto"/>
            <w:left w:val="none" w:sz="0" w:space="0" w:color="auto"/>
            <w:bottom w:val="none" w:sz="0" w:space="0" w:color="auto"/>
            <w:right w:val="none" w:sz="0" w:space="0" w:color="auto"/>
          </w:divBdr>
          <w:divsChild>
            <w:div w:id="1779253142">
              <w:marLeft w:val="0"/>
              <w:marRight w:val="0"/>
              <w:marTop w:val="0"/>
              <w:marBottom w:val="0"/>
              <w:divBdr>
                <w:top w:val="none" w:sz="0" w:space="0" w:color="auto"/>
                <w:left w:val="none" w:sz="0" w:space="0" w:color="auto"/>
                <w:bottom w:val="none" w:sz="0" w:space="0" w:color="auto"/>
                <w:right w:val="none" w:sz="0" w:space="0" w:color="auto"/>
              </w:divBdr>
              <w:divsChild>
                <w:div w:id="17529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97374">
      <w:bodyDiv w:val="1"/>
      <w:marLeft w:val="0"/>
      <w:marRight w:val="0"/>
      <w:marTop w:val="0"/>
      <w:marBottom w:val="0"/>
      <w:divBdr>
        <w:top w:val="none" w:sz="0" w:space="0" w:color="auto"/>
        <w:left w:val="none" w:sz="0" w:space="0" w:color="auto"/>
        <w:bottom w:val="none" w:sz="0" w:space="0" w:color="auto"/>
        <w:right w:val="none" w:sz="0" w:space="0" w:color="auto"/>
      </w:divBdr>
    </w:div>
    <w:div w:id="801340258">
      <w:bodyDiv w:val="1"/>
      <w:marLeft w:val="0"/>
      <w:marRight w:val="0"/>
      <w:marTop w:val="0"/>
      <w:marBottom w:val="0"/>
      <w:divBdr>
        <w:top w:val="none" w:sz="0" w:space="0" w:color="auto"/>
        <w:left w:val="none" w:sz="0" w:space="0" w:color="auto"/>
        <w:bottom w:val="none" w:sz="0" w:space="0" w:color="auto"/>
        <w:right w:val="none" w:sz="0" w:space="0" w:color="auto"/>
      </w:divBdr>
    </w:div>
    <w:div w:id="838540785">
      <w:bodyDiv w:val="1"/>
      <w:marLeft w:val="0"/>
      <w:marRight w:val="0"/>
      <w:marTop w:val="0"/>
      <w:marBottom w:val="0"/>
      <w:divBdr>
        <w:top w:val="none" w:sz="0" w:space="0" w:color="auto"/>
        <w:left w:val="none" w:sz="0" w:space="0" w:color="auto"/>
        <w:bottom w:val="none" w:sz="0" w:space="0" w:color="auto"/>
        <w:right w:val="none" w:sz="0" w:space="0" w:color="auto"/>
      </w:divBdr>
    </w:div>
    <w:div w:id="894504922">
      <w:bodyDiv w:val="1"/>
      <w:marLeft w:val="0"/>
      <w:marRight w:val="0"/>
      <w:marTop w:val="0"/>
      <w:marBottom w:val="0"/>
      <w:divBdr>
        <w:top w:val="none" w:sz="0" w:space="0" w:color="auto"/>
        <w:left w:val="none" w:sz="0" w:space="0" w:color="auto"/>
        <w:bottom w:val="none" w:sz="0" w:space="0" w:color="auto"/>
        <w:right w:val="none" w:sz="0" w:space="0" w:color="auto"/>
      </w:divBdr>
    </w:div>
    <w:div w:id="1170291131">
      <w:bodyDiv w:val="1"/>
      <w:marLeft w:val="0"/>
      <w:marRight w:val="0"/>
      <w:marTop w:val="0"/>
      <w:marBottom w:val="0"/>
      <w:divBdr>
        <w:top w:val="none" w:sz="0" w:space="0" w:color="auto"/>
        <w:left w:val="none" w:sz="0" w:space="0" w:color="auto"/>
        <w:bottom w:val="none" w:sz="0" w:space="0" w:color="auto"/>
        <w:right w:val="none" w:sz="0" w:space="0" w:color="auto"/>
      </w:divBdr>
    </w:div>
    <w:div w:id="1214272400">
      <w:bodyDiv w:val="1"/>
      <w:marLeft w:val="0"/>
      <w:marRight w:val="0"/>
      <w:marTop w:val="0"/>
      <w:marBottom w:val="0"/>
      <w:divBdr>
        <w:top w:val="none" w:sz="0" w:space="0" w:color="auto"/>
        <w:left w:val="none" w:sz="0" w:space="0" w:color="auto"/>
        <w:bottom w:val="none" w:sz="0" w:space="0" w:color="auto"/>
        <w:right w:val="none" w:sz="0" w:space="0" w:color="auto"/>
      </w:divBdr>
    </w:div>
    <w:div w:id="1333723669">
      <w:bodyDiv w:val="1"/>
      <w:marLeft w:val="0"/>
      <w:marRight w:val="0"/>
      <w:marTop w:val="0"/>
      <w:marBottom w:val="0"/>
      <w:divBdr>
        <w:top w:val="none" w:sz="0" w:space="0" w:color="auto"/>
        <w:left w:val="none" w:sz="0" w:space="0" w:color="auto"/>
        <w:bottom w:val="none" w:sz="0" w:space="0" w:color="auto"/>
        <w:right w:val="none" w:sz="0" w:space="0" w:color="auto"/>
      </w:divBdr>
    </w:div>
    <w:div w:id="1405444362">
      <w:bodyDiv w:val="1"/>
      <w:marLeft w:val="0"/>
      <w:marRight w:val="0"/>
      <w:marTop w:val="0"/>
      <w:marBottom w:val="0"/>
      <w:divBdr>
        <w:top w:val="none" w:sz="0" w:space="0" w:color="auto"/>
        <w:left w:val="none" w:sz="0" w:space="0" w:color="auto"/>
        <w:bottom w:val="none" w:sz="0" w:space="0" w:color="auto"/>
        <w:right w:val="none" w:sz="0" w:space="0" w:color="auto"/>
      </w:divBdr>
    </w:div>
    <w:div w:id="1514490491">
      <w:bodyDiv w:val="1"/>
      <w:marLeft w:val="0"/>
      <w:marRight w:val="0"/>
      <w:marTop w:val="0"/>
      <w:marBottom w:val="0"/>
      <w:divBdr>
        <w:top w:val="none" w:sz="0" w:space="0" w:color="auto"/>
        <w:left w:val="none" w:sz="0" w:space="0" w:color="auto"/>
        <w:bottom w:val="none" w:sz="0" w:space="0" w:color="auto"/>
        <w:right w:val="none" w:sz="0" w:space="0" w:color="auto"/>
      </w:divBdr>
    </w:div>
    <w:div w:id="1520774012">
      <w:bodyDiv w:val="1"/>
      <w:marLeft w:val="0"/>
      <w:marRight w:val="0"/>
      <w:marTop w:val="0"/>
      <w:marBottom w:val="0"/>
      <w:divBdr>
        <w:top w:val="none" w:sz="0" w:space="0" w:color="auto"/>
        <w:left w:val="none" w:sz="0" w:space="0" w:color="auto"/>
        <w:bottom w:val="none" w:sz="0" w:space="0" w:color="auto"/>
        <w:right w:val="none" w:sz="0" w:space="0" w:color="auto"/>
      </w:divBdr>
    </w:div>
    <w:div w:id="1708021493">
      <w:bodyDiv w:val="1"/>
      <w:marLeft w:val="0"/>
      <w:marRight w:val="0"/>
      <w:marTop w:val="0"/>
      <w:marBottom w:val="0"/>
      <w:divBdr>
        <w:top w:val="none" w:sz="0" w:space="0" w:color="auto"/>
        <w:left w:val="none" w:sz="0" w:space="0" w:color="auto"/>
        <w:bottom w:val="none" w:sz="0" w:space="0" w:color="auto"/>
        <w:right w:val="none" w:sz="0" w:space="0" w:color="auto"/>
      </w:divBdr>
    </w:div>
    <w:div w:id="1858032125">
      <w:bodyDiv w:val="1"/>
      <w:marLeft w:val="0"/>
      <w:marRight w:val="0"/>
      <w:marTop w:val="0"/>
      <w:marBottom w:val="0"/>
      <w:divBdr>
        <w:top w:val="none" w:sz="0" w:space="0" w:color="auto"/>
        <w:left w:val="none" w:sz="0" w:space="0" w:color="auto"/>
        <w:bottom w:val="none" w:sz="0" w:space="0" w:color="auto"/>
        <w:right w:val="none" w:sz="0" w:space="0" w:color="auto"/>
      </w:divBdr>
    </w:div>
    <w:div w:id="1907453110">
      <w:bodyDiv w:val="1"/>
      <w:marLeft w:val="0"/>
      <w:marRight w:val="0"/>
      <w:marTop w:val="0"/>
      <w:marBottom w:val="0"/>
      <w:divBdr>
        <w:top w:val="none" w:sz="0" w:space="0" w:color="auto"/>
        <w:left w:val="none" w:sz="0" w:space="0" w:color="auto"/>
        <w:bottom w:val="none" w:sz="0" w:space="0" w:color="auto"/>
        <w:right w:val="none" w:sz="0" w:space="0" w:color="auto"/>
      </w:divBdr>
    </w:div>
    <w:div w:id="2055348441">
      <w:bodyDiv w:val="1"/>
      <w:marLeft w:val="0"/>
      <w:marRight w:val="0"/>
      <w:marTop w:val="0"/>
      <w:marBottom w:val="0"/>
      <w:divBdr>
        <w:top w:val="none" w:sz="0" w:space="0" w:color="auto"/>
        <w:left w:val="none" w:sz="0" w:space="0" w:color="auto"/>
        <w:bottom w:val="none" w:sz="0" w:space="0" w:color="auto"/>
        <w:right w:val="none" w:sz="0" w:space="0" w:color="auto"/>
      </w:divBdr>
    </w:div>
    <w:div w:id="2118058385">
      <w:bodyDiv w:val="1"/>
      <w:marLeft w:val="0"/>
      <w:marRight w:val="0"/>
      <w:marTop w:val="0"/>
      <w:marBottom w:val="0"/>
      <w:divBdr>
        <w:top w:val="none" w:sz="0" w:space="0" w:color="auto"/>
        <w:left w:val="none" w:sz="0" w:space="0" w:color="auto"/>
        <w:bottom w:val="none" w:sz="0" w:space="0" w:color="auto"/>
        <w:right w:val="none" w:sz="0" w:space="0" w:color="auto"/>
      </w:divBdr>
    </w:div>
    <w:div w:id="2121490598">
      <w:bodyDiv w:val="1"/>
      <w:marLeft w:val="0"/>
      <w:marRight w:val="0"/>
      <w:marTop w:val="0"/>
      <w:marBottom w:val="0"/>
      <w:divBdr>
        <w:top w:val="none" w:sz="0" w:space="0" w:color="auto"/>
        <w:left w:val="none" w:sz="0" w:space="0" w:color="auto"/>
        <w:bottom w:val="none" w:sz="0" w:space="0" w:color="auto"/>
        <w:right w:val="none" w:sz="0" w:space="0" w:color="auto"/>
      </w:divBdr>
    </w:div>
    <w:div w:id="21234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odniprogramzp.cz/nabidka-dotaci/detail-vyzvy/?id=94" TargetMode="External"/><Relationship Id="rId13" Type="http://schemas.openxmlformats.org/officeDocument/2006/relationships/hyperlink" Target="https://www.nadacepartnerstvi.cz/Granty#vyzvy" TargetMode="External"/><Relationship Id="rId18" Type="http://schemas.openxmlformats.org/officeDocument/2006/relationships/hyperlink" Target="https://www.activecitizensfund.cz/stahnete-si/" TargetMode="External"/><Relationship Id="rId26" Type="http://schemas.openxmlformats.org/officeDocument/2006/relationships/hyperlink" Target="https://www.mkcr.cz/podpora-neprofesionalnich-umeleckych-aktivit-podpora-zahranicnich-kontaktu-v-oblasti-neprofesionalnich-umeleckych-aktivit-2574.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smt.cz/vzdelavani/zakladni-vzdelavani/vyhlaseni-dotacni-vyzvy-na-ucitelich-zalezi" TargetMode="External"/><Relationship Id="rId34" Type="http://schemas.openxmlformats.org/officeDocument/2006/relationships/hyperlink" Target="https://www.google.com/intl/cs/nonprofits/eligibility/" TargetMode="External"/><Relationship Id="rId7" Type="http://schemas.openxmlformats.org/officeDocument/2006/relationships/hyperlink" Target="https://www.opzp.cz/nabidka-dotaci/detail-vyzvy/?id=169" TargetMode="External"/><Relationship Id="rId12" Type="http://schemas.openxmlformats.org/officeDocument/2006/relationships/hyperlink" Target="https://www.eeagrants.cz/cs/programy/kultura/vyzvy/2021/inovativni-vyuziti-moviteho-a-nemoviteho-3337" TargetMode="External"/><Relationship Id="rId17" Type="http://schemas.openxmlformats.org/officeDocument/2006/relationships/hyperlink" Target="https://www.nadacevia.cz/nabidka-programu/ziva-komunita/" TargetMode="External"/><Relationship Id="rId25" Type="http://schemas.openxmlformats.org/officeDocument/2006/relationships/hyperlink" Target="https://www.mkcr.cz/podpora-regionalnich-kulturnich-tradic-2573.html" TargetMode="External"/><Relationship Id="rId33" Type="http://schemas.openxmlformats.org/officeDocument/2006/relationships/hyperlink" Target="https://www.darujme.c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kcr.cz/statni-fond-kultury-cr-42.html" TargetMode="External"/><Relationship Id="rId20" Type="http://schemas.openxmlformats.org/officeDocument/2006/relationships/hyperlink" Target="https://www.nadacecez.cz/cs/vyhlasovana-grantova-rizeni/podpora-regionu.html" TargetMode="External"/><Relationship Id="rId29" Type="http://schemas.openxmlformats.org/officeDocument/2006/relationships/hyperlink" Target="https://www.regionbilekarpaty.cz/9-vyzva1" TargetMode="External"/><Relationship Id="rId1" Type="http://schemas.openxmlformats.org/officeDocument/2006/relationships/customXml" Target="../customXml/item1.xml"/><Relationship Id="rId6" Type="http://schemas.openxmlformats.org/officeDocument/2006/relationships/hyperlink" Target="https://www.opzp.cz/nabidka-dotaci/detail-vyzvy/?id=169" TargetMode="External"/><Relationship Id="rId11" Type="http://schemas.openxmlformats.org/officeDocument/2006/relationships/hyperlink" Target="https://www.nadacepartnerstvi.cz/Granty" TargetMode="External"/><Relationship Id="rId24" Type="http://schemas.openxmlformats.org/officeDocument/2006/relationships/hyperlink" Target="https://www.dzs.cz/program/fondy-ehp/projekty-granty#projekty-institucionalni-spoluprace" TargetMode="External"/><Relationship Id="rId32" Type="http://schemas.openxmlformats.org/officeDocument/2006/relationships/hyperlink" Target="https://www.ceps.cz/cs/darcovsky-program" TargetMode="External"/><Relationship Id="rId37" Type="http://schemas.openxmlformats.org/officeDocument/2006/relationships/hyperlink" Target="https://www.nadace-agrofert.cz/projekty/hasicsky-fond-nadace-agrofert" TargetMode="External"/><Relationship Id="rId5" Type="http://schemas.openxmlformats.org/officeDocument/2006/relationships/webSettings" Target="webSettings.xml"/><Relationship Id="rId15" Type="http://schemas.openxmlformats.org/officeDocument/2006/relationships/hyperlink" Target="https://agenturasport.cz/muj-klub-2022/" TargetMode="External"/><Relationship Id="rId23" Type="http://schemas.openxmlformats.org/officeDocument/2006/relationships/hyperlink" Target="https://irop.mmr.cz/cs/vyzvy/seznam/vyzva-101-soc-infrastruktura-energ-narocnost" TargetMode="External"/><Relationship Id="rId28" Type="http://schemas.openxmlformats.org/officeDocument/2006/relationships/hyperlink" Target="https://www.fjallraven.com/uk/en-gb/about-fjallraven/the-arctic-fox-initiative/apply-for-arctic-fox-initiative" TargetMode="External"/><Relationship Id="rId36" Type="http://schemas.openxmlformats.org/officeDocument/2006/relationships/hyperlink" Target="http://spolecnostlh.cz/nemecka-spolkova-nadace-pro-zivotni-prostredi-v-osnabrucku-deutsche-bundesstiftung-umwelt-dbu/dotacni-temata/" TargetMode="External"/><Relationship Id="rId10" Type="http://schemas.openxmlformats.org/officeDocument/2006/relationships/hyperlink" Target="https://www.nadacevia.cz/nabidka-programu/ziva-komunita/dobro-druzne-mikrogranty/" TargetMode="External"/><Relationship Id="rId19" Type="http://schemas.openxmlformats.org/officeDocument/2006/relationships/hyperlink" Target="https://www.nadacecez.cz/cs/vyhlasovana-grantova-rizeni/oranzove-hriste.html" TargetMode="External"/><Relationship Id="rId31" Type="http://schemas.openxmlformats.org/officeDocument/2006/relationships/hyperlink" Target="https://nadaceppf.cz/#prihlaseni_projektu" TargetMode="External"/><Relationship Id="rId4" Type="http://schemas.openxmlformats.org/officeDocument/2006/relationships/settings" Target="settings.xml"/><Relationship Id="rId9" Type="http://schemas.openxmlformats.org/officeDocument/2006/relationships/hyperlink" Target="https://www.avpo.cz/program-na-podporu-transparentnosti-a-profesionalizace-neziskovych-organizaci/" TargetMode="External"/><Relationship Id="rId14" Type="http://schemas.openxmlformats.org/officeDocument/2006/relationships/hyperlink" Target="https://www.nros.cz/loga/grantova-vyzva-pepco/" TargetMode="External"/><Relationship Id="rId22" Type="http://schemas.openxmlformats.org/officeDocument/2006/relationships/hyperlink" Target="https://www.mmr.cz/cs/narodni-dotace/podpora-a-rozvoj-regionu/podpora-pro-odstranovani-barier-v-budovach-pro-(2)/euroklic-2020" TargetMode="External"/><Relationship Id="rId27" Type="http://schemas.openxmlformats.org/officeDocument/2006/relationships/hyperlink" Target="https://www.activecitizensfund.cz/chceme-grant/aktualni-vyzvy/" TargetMode="External"/><Relationship Id="rId30" Type="http://schemas.openxmlformats.org/officeDocument/2006/relationships/hyperlink" Target="https://www.nadacejt.cz/osveta-a-vzdelavani-k55.html" TargetMode="External"/><Relationship Id="rId35" Type="http://schemas.openxmlformats.org/officeDocument/2006/relationships/hyperlink" Target="https://veluxfoundations.dk/en/social-projects/social-projects-abroa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F1F2-9921-4401-9B2A-A17D9A9E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9685</Words>
  <Characters>57142</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Sustal</dc:creator>
  <cp:keywords/>
  <dc:description/>
  <cp:lastModifiedBy>Petr Sustal</cp:lastModifiedBy>
  <cp:revision>2</cp:revision>
  <dcterms:created xsi:type="dcterms:W3CDTF">2021-10-17T20:47:00Z</dcterms:created>
  <dcterms:modified xsi:type="dcterms:W3CDTF">2021-10-17T20:47:00Z</dcterms:modified>
</cp:coreProperties>
</file>